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934" w:rsidRPr="00696240" w:rsidRDefault="00AE07D7">
      <w:pPr>
        <w:spacing w:after="0" w:line="259" w:lineRule="auto"/>
        <w:ind w:left="140" w:right="0" w:firstLine="0"/>
        <w:jc w:val="left"/>
        <w:rPr>
          <w:color w:val="auto"/>
        </w:rPr>
      </w:pPr>
      <w:r w:rsidRPr="00696240">
        <w:rPr>
          <w:color w:val="auto"/>
        </w:rPr>
        <w:t xml:space="preserve"> </w:t>
      </w:r>
    </w:p>
    <w:p w:rsidR="004D7934" w:rsidRPr="00696240" w:rsidRDefault="00AE07D7">
      <w:pPr>
        <w:spacing w:after="0" w:line="259" w:lineRule="auto"/>
        <w:ind w:left="140" w:right="0" w:firstLine="0"/>
        <w:jc w:val="left"/>
        <w:rPr>
          <w:color w:val="auto"/>
        </w:rPr>
      </w:pPr>
      <w:r w:rsidRPr="00696240">
        <w:rPr>
          <w:color w:val="auto"/>
        </w:rPr>
        <w:t xml:space="preserve"> </w:t>
      </w:r>
    </w:p>
    <w:p w:rsidR="004D7934" w:rsidRPr="00696240" w:rsidRDefault="00AE07D7">
      <w:pPr>
        <w:spacing w:after="0" w:line="259" w:lineRule="auto"/>
        <w:ind w:left="140" w:right="0" w:firstLine="0"/>
        <w:jc w:val="left"/>
        <w:rPr>
          <w:color w:val="auto"/>
        </w:rPr>
      </w:pPr>
      <w:r w:rsidRPr="00696240">
        <w:rPr>
          <w:color w:val="auto"/>
        </w:rPr>
        <w:t xml:space="preserve"> </w:t>
      </w:r>
    </w:p>
    <w:p w:rsidR="004D7934" w:rsidRPr="00696240" w:rsidRDefault="00AE07D7">
      <w:pPr>
        <w:spacing w:after="0" w:line="259" w:lineRule="auto"/>
        <w:ind w:left="140" w:right="0" w:firstLine="0"/>
        <w:jc w:val="left"/>
        <w:rPr>
          <w:color w:val="auto"/>
        </w:rPr>
      </w:pPr>
      <w:r w:rsidRPr="00696240">
        <w:rPr>
          <w:color w:val="auto"/>
        </w:rPr>
        <w:t xml:space="preserve"> </w:t>
      </w:r>
    </w:p>
    <w:p w:rsidR="004D7934" w:rsidRPr="00696240" w:rsidRDefault="00AE07D7">
      <w:pPr>
        <w:spacing w:after="0" w:line="259" w:lineRule="auto"/>
        <w:ind w:left="140" w:right="0" w:firstLine="0"/>
        <w:jc w:val="left"/>
        <w:rPr>
          <w:color w:val="auto"/>
        </w:rPr>
      </w:pPr>
      <w:r w:rsidRPr="00696240">
        <w:rPr>
          <w:color w:val="auto"/>
        </w:rPr>
        <w:t xml:space="preserve"> </w:t>
      </w:r>
    </w:p>
    <w:p w:rsidR="004D7934" w:rsidRPr="00696240" w:rsidRDefault="00AE07D7">
      <w:pPr>
        <w:spacing w:after="0" w:line="259" w:lineRule="auto"/>
        <w:ind w:left="140" w:right="0" w:firstLine="0"/>
        <w:jc w:val="left"/>
        <w:rPr>
          <w:color w:val="auto"/>
        </w:rPr>
      </w:pPr>
      <w:r w:rsidRPr="00696240">
        <w:rPr>
          <w:color w:val="auto"/>
        </w:rPr>
        <w:t xml:space="preserve"> </w:t>
      </w:r>
    </w:p>
    <w:p w:rsidR="004D7934" w:rsidRPr="00696240" w:rsidRDefault="00AE07D7">
      <w:pPr>
        <w:spacing w:after="0" w:line="259" w:lineRule="auto"/>
        <w:ind w:left="140" w:right="0" w:firstLine="0"/>
        <w:jc w:val="left"/>
        <w:rPr>
          <w:color w:val="auto"/>
        </w:rPr>
      </w:pPr>
      <w:r w:rsidRPr="00696240">
        <w:rPr>
          <w:color w:val="auto"/>
          <w:sz w:val="24"/>
        </w:rPr>
        <w:t xml:space="preserve"> </w:t>
      </w:r>
    </w:p>
    <w:p w:rsidR="004D7934" w:rsidRPr="00696240" w:rsidRDefault="00AE07D7">
      <w:pPr>
        <w:spacing w:after="0" w:line="259" w:lineRule="auto"/>
        <w:ind w:left="140" w:right="0" w:firstLine="0"/>
        <w:jc w:val="left"/>
        <w:rPr>
          <w:color w:val="auto"/>
        </w:rPr>
      </w:pPr>
      <w:r w:rsidRPr="00696240">
        <w:rPr>
          <w:color w:val="auto"/>
          <w:sz w:val="24"/>
        </w:rPr>
        <w:t xml:space="preserve"> </w:t>
      </w:r>
    </w:p>
    <w:p w:rsidR="004D7934" w:rsidRPr="00696240" w:rsidRDefault="00AE07D7">
      <w:pPr>
        <w:spacing w:after="0" w:line="259" w:lineRule="auto"/>
        <w:ind w:left="140" w:right="0" w:firstLine="0"/>
        <w:jc w:val="left"/>
        <w:rPr>
          <w:color w:val="auto"/>
        </w:rPr>
      </w:pPr>
      <w:r w:rsidRPr="00696240">
        <w:rPr>
          <w:color w:val="auto"/>
          <w:sz w:val="24"/>
        </w:rPr>
        <w:t xml:space="preserve"> </w:t>
      </w:r>
    </w:p>
    <w:p w:rsidR="004D7934" w:rsidRPr="00696240" w:rsidRDefault="00AE07D7">
      <w:pPr>
        <w:spacing w:after="0" w:line="259" w:lineRule="auto"/>
        <w:ind w:left="140" w:right="0" w:firstLine="0"/>
        <w:jc w:val="left"/>
        <w:rPr>
          <w:color w:val="auto"/>
        </w:rPr>
      </w:pPr>
      <w:r w:rsidRPr="00696240">
        <w:rPr>
          <w:color w:val="auto"/>
          <w:sz w:val="24"/>
        </w:rPr>
        <w:t xml:space="preserve"> </w:t>
      </w:r>
    </w:p>
    <w:p w:rsidR="004D7934" w:rsidRPr="00696240" w:rsidRDefault="00AE07D7">
      <w:pPr>
        <w:spacing w:after="0" w:line="259" w:lineRule="auto"/>
        <w:ind w:left="140" w:right="0" w:firstLine="0"/>
        <w:jc w:val="left"/>
        <w:rPr>
          <w:color w:val="auto"/>
        </w:rPr>
      </w:pPr>
      <w:r w:rsidRPr="00696240">
        <w:rPr>
          <w:color w:val="auto"/>
          <w:sz w:val="24"/>
        </w:rPr>
        <w:t xml:space="preserve"> </w:t>
      </w:r>
    </w:p>
    <w:p w:rsidR="004D7934" w:rsidRPr="00696240" w:rsidRDefault="00AE07D7">
      <w:pPr>
        <w:spacing w:after="0" w:line="259" w:lineRule="auto"/>
        <w:ind w:left="140" w:right="0" w:firstLine="0"/>
        <w:jc w:val="left"/>
        <w:rPr>
          <w:color w:val="auto"/>
        </w:rPr>
      </w:pPr>
      <w:r w:rsidRPr="00696240">
        <w:rPr>
          <w:color w:val="auto"/>
          <w:sz w:val="24"/>
        </w:rPr>
        <w:t xml:space="preserve"> </w:t>
      </w:r>
    </w:p>
    <w:p w:rsidR="004D7934" w:rsidRPr="00696240" w:rsidRDefault="00AE07D7">
      <w:pPr>
        <w:spacing w:after="0" w:line="259" w:lineRule="auto"/>
        <w:ind w:left="140" w:right="0" w:firstLine="0"/>
        <w:jc w:val="left"/>
        <w:rPr>
          <w:color w:val="auto"/>
        </w:rPr>
      </w:pPr>
      <w:r w:rsidRPr="00696240">
        <w:rPr>
          <w:color w:val="auto"/>
          <w:sz w:val="24"/>
        </w:rPr>
        <w:t xml:space="preserve"> </w:t>
      </w:r>
      <w:r w:rsidR="00D302BF">
        <w:rPr>
          <w:color w:val="auto"/>
          <w:sz w:val="24"/>
        </w:rPr>
        <w:t>30.12.2020    2946</w:t>
      </w:r>
    </w:p>
    <w:p w:rsidR="004D7934" w:rsidRPr="00696240" w:rsidRDefault="00AE07D7">
      <w:pPr>
        <w:spacing w:after="0" w:line="259" w:lineRule="auto"/>
        <w:ind w:left="140" w:right="0" w:firstLine="0"/>
        <w:jc w:val="left"/>
        <w:rPr>
          <w:color w:val="auto"/>
        </w:rPr>
      </w:pPr>
      <w:r w:rsidRPr="00696240">
        <w:rPr>
          <w:color w:val="auto"/>
          <w:sz w:val="24"/>
        </w:rPr>
        <w:t xml:space="preserve"> </w:t>
      </w:r>
    </w:p>
    <w:p w:rsidR="00F82C58" w:rsidRPr="00696240" w:rsidRDefault="00AE07D7" w:rsidP="00F82C58">
      <w:pPr>
        <w:ind w:right="4820"/>
        <w:rPr>
          <w:color w:val="auto"/>
          <w:sz w:val="22"/>
        </w:rPr>
      </w:pPr>
      <w:proofErr w:type="gramStart"/>
      <w:r w:rsidRPr="00696240">
        <w:rPr>
          <w:color w:val="auto"/>
          <w:sz w:val="22"/>
        </w:rPr>
        <w:t xml:space="preserve">О внесении изменений и дополнений в </w:t>
      </w:r>
      <w:r w:rsidRPr="00CB658D">
        <w:rPr>
          <w:color w:val="auto"/>
          <w:sz w:val="22"/>
        </w:rPr>
        <w:t xml:space="preserve">административный регламент предоставления муниципальной услуги </w:t>
      </w:r>
      <w:r w:rsidR="00F82C58" w:rsidRPr="00CB658D">
        <w:rPr>
          <w:color w:val="auto"/>
          <w:sz w:val="22"/>
        </w:rPr>
        <w:t>«Признание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 на территории МО «</w:t>
      </w:r>
      <w:proofErr w:type="spellStart"/>
      <w:r w:rsidR="00F82C58" w:rsidRPr="00CB658D">
        <w:rPr>
          <w:color w:val="auto"/>
          <w:sz w:val="22"/>
        </w:rPr>
        <w:t>Кингисеппское</w:t>
      </w:r>
      <w:proofErr w:type="spellEnd"/>
      <w:r w:rsidR="00F82C58" w:rsidRPr="00CB658D">
        <w:rPr>
          <w:color w:val="auto"/>
          <w:sz w:val="22"/>
        </w:rPr>
        <w:t xml:space="preserve"> городское поселение», утвержденный постановлением администрации МО «</w:t>
      </w:r>
      <w:proofErr w:type="spellStart"/>
      <w:r w:rsidR="00F82C58" w:rsidRPr="00CB658D">
        <w:rPr>
          <w:color w:val="auto"/>
          <w:sz w:val="22"/>
        </w:rPr>
        <w:t>Кингисеппский</w:t>
      </w:r>
      <w:proofErr w:type="spellEnd"/>
      <w:r w:rsidR="00F82C58" w:rsidRPr="00CB658D">
        <w:rPr>
          <w:color w:val="auto"/>
          <w:sz w:val="22"/>
        </w:rPr>
        <w:t xml:space="preserve"> муниципальный район» от 11.12.2019  года  № 2823</w:t>
      </w:r>
      <w:proofErr w:type="gramEnd"/>
    </w:p>
    <w:p w:rsidR="00F82C58" w:rsidRDefault="00F82C58" w:rsidP="00F82C58">
      <w:pPr>
        <w:ind w:right="4820"/>
        <w:rPr>
          <w:color w:val="auto"/>
          <w:sz w:val="22"/>
        </w:rPr>
      </w:pPr>
    </w:p>
    <w:p w:rsidR="00FA58DE" w:rsidRPr="00696240" w:rsidRDefault="00FA58DE" w:rsidP="00F82C58">
      <w:pPr>
        <w:ind w:right="4820"/>
        <w:rPr>
          <w:color w:val="auto"/>
          <w:sz w:val="22"/>
        </w:rPr>
      </w:pPr>
    </w:p>
    <w:p w:rsidR="004D7934" w:rsidRPr="00696240" w:rsidRDefault="00AE07D7">
      <w:pPr>
        <w:spacing w:after="0" w:line="259" w:lineRule="auto"/>
        <w:ind w:left="140" w:right="0" w:firstLine="0"/>
        <w:jc w:val="left"/>
        <w:rPr>
          <w:color w:val="auto"/>
        </w:rPr>
      </w:pPr>
      <w:r w:rsidRPr="00696240">
        <w:rPr>
          <w:color w:val="auto"/>
        </w:rPr>
        <w:t xml:space="preserve"> </w:t>
      </w:r>
    </w:p>
    <w:p w:rsidR="00D2379A" w:rsidRPr="00CB658D" w:rsidRDefault="00D2379A" w:rsidP="00E06AEC">
      <w:pPr>
        <w:tabs>
          <w:tab w:val="left" w:pos="851"/>
        </w:tabs>
        <w:spacing w:after="0" w:line="240" w:lineRule="auto"/>
        <w:ind w:left="140" w:right="0" w:firstLine="0"/>
        <w:rPr>
          <w:color w:val="auto"/>
          <w:szCs w:val="28"/>
        </w:rPr>
      </w:pPr>
      <w:r w:rsidRPr="00CB658D">
        <w:rPr>
          <w:color w:val="auto"/>
          <w:szCs w:val="28"/>
        </w:rPr>
        <w:tab/>
      </w:r>
      <w:proofErr w:type="gramStart"/>
      <w:r w:rsidRPr="00CB658D">
        <w:rPr>
          <w:color w:val="auto"/>
          <w:szCs w:val="28"/>
        </w:rPr>
        <w:t>В соответствии с Федеральным законом от 27.07.2010 года № 210-ФЗ «Об организации предоставления государственных и муниципальных услуг», Федеральным законом от 06.10.2003 года № 131-ФЗ «Об общих принципах организации местного самоуправления в Российской Федерации», постановлением администрации МО «</w:t>
      </w:r>
      <w:proofErr w:type="spellStart"/>
      <w:r w:rsidRPr="00CB658D">
        <w:rPr>
          <w:color w:val="auto"/>
          <w:szCs w:val="28"/>
        </w:rPr>
        <w:t>Кингисеппский</w:t>
      </w:r>
      <w:proofErr w:type="spellEnd"/>
      <w:r w:rsidRPr="00CB658D">
        <w:rPr>
          <w:color w:val="auto"/>
          <w:szCs w:val="28"/>
        </w:rPr>
        <w:t xml:space="preserve"> муниципальный район» от 09.03.2011 года № 445 «Об утверждении Порядка разработки и утверждения административных регламентов предоставления муниципальных услуг», в целях приведения в соответствие с действующим законодательством</w:t>
      </w:r>
      <w:proofErr w:type="gramEnd"/>
      <w:r w:rsidRPr="00CB658D">
        <w:rPr>
          <w:color w:val="auto"/>
          <w:szCs w:val="28"/>
        </w:rPr>
        <w:t xml:space="preserve"> Российской Федерации, администрация </w:t>
      </w:r>
    </w:p>
    <w:p w:rsidR="005D1F0D" w:rsidRPr="00CB658D" w:rsidRDefault="00AE07D7" w:rsidP="00D5700E">
      <w:pPr>
        <w:spacing w:line="240" w:lineRule="auto"/>
        <w:ind w:left="125" w:right="140" w:firstLine="721"/>
        <w:rPr>
          <w:color w:val="auto"/>
          <w:szCs w:val="28"/>
        </w:rPr>
      </w:pPr>
      <w:r w:rsidRPr="00CB658D">
        <w:rPr>
          <w:color w:val="auto"/>
          <w:szCs w:val="28"/>
        </w:rPr>
        <w:t xml:space="preserve"> </w:t>
      </w:r>
    </w:p>
    <w:p w:rsidR="004D7934" w:rsidRPr="00CB658D" w:rsidRDefault="00FA58DE" w:rsidP="00FA58DE">
      <w:pPr>
        <w:spacing w:line="240" w:lineRule="auto"/>
        <w:ind w:left="0" w:right="140" w:firstLine="0"/>
        <w:rPr>
          <w:b/>
          <w:color w:val="auto"/>
          <w:szCs w:val="28"/>
        </w:rPr>
      </w:pPr>
      <w:proofErr w:type="spellStart"/>
      <w:proofErr w:type="gramStart"/>
      <w:r>
        <w:rPr>
          <w:b/>
          <w:color w:val="auto"/>
          <w:szCs w:val="28"/>
        </w:rPr>
        <w:t>п</w:t>
      </w:r>
      <w:proofErr w:type="spellEnd"/>
      <w:proofErr w:type="gramEnd"/>
      <w:r>
        <w:rPr>
          <w:b/>
          <w:color w:val="auto"/>
          <w:szCs w:val="28"/>
        </w:rPr>
        <w:t xml:space="preserve"> </w:t>
      </w:r>
      <w:r w:rsidR="00AE07D7" w:rsidRPr="00CB658D">
        <w:rPr>
          <w:b/>
          <w:color w:val="auto"/>
          <w:szCs w:val="28"/>
        </w:rPr>
        <w:t>о</w:t>
      </w:r>
      <w:r>
        <w:rPr>
          <w:b/>
          <w:color w:val="auto"/>
          <w:szCs w:val="28"/>
        </w:rPr>
        <w:t xml:space="preserve"> </w:t>
      </w:r>
      <w:r w:rsidR="00AE07D7" w:rsidRPr="00CB658D">
        <w:rPr>
          <w:b/>
          <w:color w:val="auto"/>
          <w:szCs w:val="28"/>
        </w:rPr>
        <w:t>с</w:t>
      </w:r>
      <w:r>
        <w:rPr>
          <w:b/>
          <w:color w:val="auto"/>
          <w:szCs w:val="28"/>
        </w:rPr>
        <w:t xml:space="preserve"> </w:t>
      </w:r>
      <w:r w:rsidR="00AE07D7" w:rsidRPr="00CB658D">
        <w:rPr>
          <w:b/>
          <w:color w:val="auto"/>
          <w:szCs w:val="28"/>
        </w:rPr>
        <w:t>т</w:t>
      </w:r>
      <w:r>
        <w:rPr>
          <w:b/>
          <w:color w:val="auto"/>
          <w:szCs w:val="28"/>
        </w:rPr>
        <w:t xml:space="preserve"> </w:t>
      </w:r>
      <w:r w:rsidR="00AE07D7" w:rsidRPr="00CB658D">
        <w:rPr>
          <w:b/>
          <w:color w:val="auto"/>
          <w:szCs w:val="28"/>
        </w:rPr>
        <w:t>а</w:t>
      </w:r>
      <w:r>
        <w:rPr>
          <w:b/>
          <w:color w:val="auto"/>
          <w:szCs w:val="28"/>
        </w:rPr>
        <w:t xml:space="preserve"> </w:t>
      </w:r>
      <w:proofErr w:type="spellStart"/>
      <w:r w:rsidR="00AE07D7" w:rsidRPr="00CB658D">
        <w:rPr>
          <w:b/>
          <w:color w:val="auto"/>
          <w:szCs w:val="28"/>
        </w:rPr>
        <w:t>н</w:t>
      </w:r>
      <w:proofErr w:type="spellEnd"/>
      <w:r>
        <w:rPr>
          <w:b/>
          <w:color w:val="auto"/>
          <w:szCs w:val="28"/>
        </w:rPr>
        <w:t xml:space="preserve"> </w:t>
      </w:r>
      <w:r w:rsidR="00AE07D7" w:rsidRPr="00CB658D">
        <w:rPr>
          <w:b/>
          <w:color w:val="auto"/>
          <w:szCs w:val="28"/>
        </w:rPr>
        <w:t>о</w:t>
      </w:r>
      <w:r>
        <w:rPr>
          <w:b/>
          <w:color w:val="auto"/>
          <w:szCs w:val="28"/>
        </w:rPr>
        <w:t xml:space="preserve"> </w:t>
      </w:r>
      <w:r w:rsidR="00AE07D7" w:rsidRPr="00CB658D">
        <w:rPr>
          <w:b/>
          <w:color w:val="auto"/>
          <w:szCs w:val="28"/>
        </w:rPr>
        <w:t>в</w:t>
      </w:r>
      <w:r>
        <w:rPr>
          <w:b/>
          <w:color w:val="auto"/>
          <w:szCs w:val="28"/>
        </w:rPr>
        <w:t xml:space="preserve"> </w:t>
      </w:r>
      <w:r w:rsidR="00AE07D7" w:rsidRPr="00CB658D">
        <w:rPr>
          <w:b/>
          <w:color w:val="auto"/>
          <w:szCs w:val="28"/>
        </w:rPr>
        <w:t>л</w:t>
      </w:r>
      <w:r>
        <w:rPr>
          <w:b/>
          <w:color w:val="auto"/>
          <w:szCs w:val="28"/>
        </w:rPr>
        <w:t xml:space="preserve"> </w:t>
      </w:r>
      <w:r w:rsidR="00AE07D7" w:rsidRPr="00CB658D">
        <w:rPr>
          <w:b/>
          <w:color w:val="auto"/>
          <w:szCs w:val="28"/>
        </w:rPr>
        <w:t>я</w:t>
      </w:r>
      <w:r>
        <w:rPr>
          <w:b/>
          <w:color w:val="auto"/>
          <w:szCs w:val="28"/>
        </w:rPr>
        <w:t xml:space="preserve"> </w:t>
      </w:r>
      <w:r w:rsidR="00AE07D7" w:rsidRPr="00CB658D">
        <w:rPr>
          <w:b/>
          <w:color w:val="auto"/>
          <w:szCs w:val="28"/>
        </w:rPr>
        <w:t>е</w:t>
      </w:r>
      <w:r>
        <w:rPr>
          <w:b/>
          <w:color w:val="auto"/>
          <w:szCs w:val="28"/>
        </w:rPr>
        <w:t xml:space="preserve"> </w:t>
      </w:r>
      <w:r w:rsidR="00AE07D7" w:rsidRPr="00CB658D">
        <w:rPr>
          <w:b/>
          <w:color w:val="auto"/>
          <w:szCs w:val="28"/>
        </w:rPr>
        <w:t xml:space="preserve">т: </w:t>
      </w:r>
    </w:p>
    <w:p w:rsidR="00D5700E" w:rsidRPr="00CB658D" w:rsidRDefault="00D5700E" w:rsidP="00D5700E">
      <w:pPr>
        <w:spacing w:line="240" w:lineRule="auto"/>
        <w:ind w:left="125" w:right="140" w:firstLine="721"/>
        <w:rPr>
          <w:color w:val="auto"/>
          <w:szCs w:val="28"/>
        </w:rPr>
      </w:pPr>
    </w:p>
    <w:p w:rsidR="004D7934" w:rsidRPr="00CB658D" w:rsidRDefault="00D5700E" w:rsidP="00FA58DE">
      <w:pPr>
        <w:spacing w:line="240" w:lineRule="auto"/>
        <w:ind w:left="0" w:right="8" w:firstLine="567"/>
        <w:rPr>
          <w:color w:val="auto"/>
          <w:szCs w:val="28"/>
        </w:rPr>
      </w:pPr>
      <w:r w:rsidRPr="00CB658D">
        <w:rPr>
          <w:color w:val="auto"/>
          <w:szCs w:val="28"/>
        </w:rPr>
        <w:t xml:space="preserve">1. </w:t>
      </w:r>
      <w:proofErr w:type="gramStart"/>
      <w:r w:rsidR="00AE07D7" w:rsidRPr="00CB658D">
        <w:rPr>
          <w:color w:val="auto"/>
          <w:szCs w:val="28"/>
        </w:rPr>
        <w:t>Внести</w:t>
      </w:r>
      <w:r w:rsidR="00C5146B" w:rsidRPr="00CB658D">
        <w:rPr>
          <w:color w:val="auto"/>
          <w:szCs w:val="28"/>
        </w:rPr>
        <w:t xml:space="preserve"> изменения и дополнения</w:t>
      </w:r>
      <w:r w:rsidR="00AE07D7" w:rsidRPr="00CB658D">
        <w:rPr>
          <w:color w:val="auto"/>
          <w:szCs w:val="28"/>
        </w:rPr>
        <w:t xml:space="preserve"> в</w:t>
      </w:r>
      <w:r w:rsidR="00C5146B" w:rsidRPr="00CB658D">
        <w:rPr>
          <w:color w:val="auto"/>
          <w:szCs w:val="28"/>
        </w:rPr>
        <w:t xml:space="preserve"> административный регламент предоставлени</w:t>
      </w:r>
      <w:r w:rsidR="00D2379A" w:rsidRPr="00CB658D">
        <w:rPr>
          <w:color w:val="auto"/>
          <w:szCs w:val="28"/>
        </w:rPr>
        <w:t>я</w:t>
      </w:r>
      <w:r w:rsidR="00C5146B" w:rsidRPr="00CB658D">
        <w:rPr>
          <w:color w:val="auto"/>
          <w:szCs w:val="28"/>
        </w:rPr>
        <w:t xml:space="preserve"> муниципальной услуги</w:t>
      </w:r>
      <w:r w:rsidR="00AE07D7" w:rsidRPr="00CB658D">
        <w:rPr>
          <w:color w:val="auto"/>
          <w:szCs w:val="28"/>
        </w:rPr>
        <w:t xml:space="preserve"> </w:t>
      </w:r>
      <w:r w:rsidR="00F82C58" w:rsidRPr="00CB658D">
        <w:rPr>
          <w:color w:val="auto"/>
          <w:szCs w:val="28"/>
        </w:rPr>
        <w:t xml:space="preserve">«Признание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 на территории </w:t>
      </w:r>
      <w:r w:rsidR="00F82C58" w:rsidRPr="00CB658D">
        <w:rPr>
          <w:color w:val="auto"/>
          <w:szCs w:val="28"/>
        </w:rPr>
        <w:lastRenderedPageBreak/>
        <w:t>МО «</w:t>
      </w:r>
      <w:proofErr w:type="spellStart"/>
      <w:r w:rsidR="00F82C58" w:rsidRPr="00CB658D">
        <w:rPr>
          <w:color w:val="auto"/>
          <w:szCs w:val="28"/>
        </w:rPr>
        <w:t>Кингисеппское</w:t>
      </w:r>
      <w:proofErr w:type="spellEnd"/>
      <w:r w:rsidR="00F82C58" w:rsidRPr="00CB658D">
        <w:rPr>
          <w:color w:val="auto"/>
          <w:szCs w:val="28"/>
        </w:rPr>
        <w:t xml:space="preserve"> городское поселение», утвержденный постановлением администрации МО «</w:t>
      </w:r>
      <w:proofErr w:type="spellStart"/>
      <w:r w:rsidR="00F82C58" w:rsidRPr="00CB658D">
        <w:rPr>
          <w:color w:val="auto"/>
          <w:szCs w:val="28"/>
        </w:rPr>
        <w:t>Кингисеппский</w:t>
      </w:r>
      <w:proofErr w:type="spellEnd"/>
      <w:r w:rsidR="00F82C58" w:rsidRPr="00CB658D">
        <w:rPr>
          <w:color w:val="auto"/>
          <w:szCs w:val="28"/>
        </w:rPr>
        <w:t xml:space="preserve"> муниципальный район» от 11.12.2019  года  № 2823</w:t>
      </w:r>
      <w:r w:rsidR="00FA58DE">
        <w:rPr>
          <w:color w:val="auto"/>
          <w:szCs w:val="28"/>
        </w:rPr>
        <w:t>:</w:t>
      </w:r>
      <w:r w:rsidR="00AE07D7" w:rsidRPr="00CB658D">
        <w:rPr>
          <w:color w:val="auto"/>
          <w:szCs w:val="28"/>
        </w:rPr>
        <w:t xml:space="preserve"> </w:t>
      </w:r>
      <w:proofErr w:type="gramEnd"/>
    </w:p>
    <w:p w:rsidR="004D7934" w:rsidRPr="00CB658D" w:rsidRDefault="00FA58DE" w:rsidP="00D5700E">
      <w:pPr>
        <w:ind w:left="0" w:right="140" w:firstLine="0"/>
        <w:rPr>
          <w:color w:val="auto"/>
          <w:szCs w:val="28"/>
        </w:rPr>
      </w:pPr>
      <w:r>
        <w:rPr>
          <w:color w:val="auto"/>
          <w:szCs w:val="28"/>
        </w:rPr>
        <w:t xml:space="preserve">               </w:t>
      </w:r>
      <w:r w:rsidR="00AE07D7" w:rsidRPr="00CB658D">
        <w:rPr>
          <w:color w:val="auto"/>
          <w:szCs w:val="28"/>
        </w:rPr>
        <w:t xml:space="preserve">1.1 Раздел 1 изложить в новой редакции:  </w:t>
      </w:r>
    </w:p>
    <w:p w:rsidR="004D7934" w:rsidRPr="00CB658D" w:rsidRDefault="00AE07D7" w:rsidP="00310D79">
      <w:pPr>
        <w:ind w:left="0" w:right="140" w:firstLine="851"/>
        <w:rPr>
          <w:color w:val="auto"/>
          <w:szCs w:val="28"/>
        </w:rPr>
      </w:pPr>
      <w:r w:rsidRPr="00CB658D">
        <w:rPr>
          <w:color w:val="auto"/>
          <w:szCs w:val="28"/>
        </w:rPr>
        <w:t>«1.1</w:t>
      </w:r>
      <w:r w:rsidR="004F4917" w:rsidRPr="00CB658D">
        <w:rPr>
          <w:color w:val="auto"/>
          <w:szCs w:val="28"/>
        </w:rPr>
        <w:t>.</w:t>
      </w:r>
      <w:r w:rsidR="006763A3" w:rsidRPr="00CB658D">
        <w:rPr>
          <w:color w:val="auto"/>
          <w:szCs w:val="28"/>
        </w:rPr>
        <w:t xml:space="preserve"> </w:t>
      </w:r>
      <w:proofErr w:type="gramStart"/>
      <w:r w:rsidRPr="00CB658D">
        <w:rPr>
          <w:color w:val="auto"/>
          <w:szCs w:val="28"/>
        </w:rPr>
        <w:t>Настоящий административный регламент предоставления муниципальной услуги «Признание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 на территории МО «</w:t>
      </w:r>
      <w:proofErr w:type="spellStart"/>
      <w:r w:rsidRPr="00CB658D">
        <w:rPr>
          <w:color w:val="auto"/>
          <w:szCs w:val="28"/>
        </w:rPr>
        <w:t>Кингисеппское</w:t>
      </w:r>
      <w:proofErr w:type="spellEnd"/>
      <w:r w:rsidRPr="00CB658D">
        <w:rPr>
          <w:color w:val="auto"/>
          <w:szCs w:val="28"/>
        </w:rPr>
        <w:t xml:space="preserve"> городское поселение» (далее - Административный регламент, Муниципальная услуга) определяет порядок, стандарт и сроки при предоставлении Муниципальной услуги.  </w:t>
      </w:r>
      <w:proofErr w:type="gramEnd"/>
    </w:p>
    <w:p w:rsidR="004F4917" w:rsidRPr="00CB658D" w:rsidRDefault="00AE07D7" w:rsidP="00850FD5">
      <w:pPr>
        <w:ind w:left="0" w:right="140" w:firstLine="851"/>
        <w:rPr>
          <w:color w:val="auto"/>
          <w:szCs w:val="28"/>
        </w:rPr>
      </w:pPr>
      <w:r w:rsidRPr="00CB658D">
        <w:rPr>
          <w:color w:val="auto"/>
          <w:szCs w:val="28"/>
        </w:rPr>
        <w:t xml:space="preserve">Наименование органа местного самоуправления, предоставляющего муниципальную услугу, и учреждения, ответственного за предоставление муниципальной услуги. </w:t>
      </w:r>
    </w:p>
    <w:p w:rsidR="004F4917" w:rsidRPr="00CB658D" w:rsidRDefault="004F4917" w:rsidP="00850FD5">
      <w:pPr>
        <w:ind w:left="0" w:right="140" w:firstLine="851"/>
        <w:rPr>
          <w:color w:val="auto"/>
          <w:szCs w:val="28"/>
        </w:rPr>
      </w:pPr>
      <w:r w:rsidRPr="00CB658D">
        <w:rPr>
          <w:color w:val="auto"/>
          <w:szCs w:val="28"/>
        </w:rPr>
        <w:t xml:space="preserve">1.2. Заявителями, имеющими право на получение Муниципальной услуги, являются: </w:t>
      </w:r>
    </w:p>
    <w:p w:rsidR="004F4917" w:rsidRPr="00CB658D" w:rsidRDefault="004F4917" w:rsidP="00850FD5">
      <w:pPr>
        <w:widowControl w:val="0"/>
        <w:tabs>
          <w:tab w:val="left" w:pos="142"/>
          <w:tab w:val="left" w:pos="284"/>
          <w:tab w:val="left" w:pos="1418"/>
        </w:tabs>
        <w:autoSpaceDE w:val="0"/>
        <w:autoSpaceDN w:val="0"/>
        <w:adjustRightInd w:val="0"/>
        <w:ind w:firstLine="0"/>
        <w:rPr>
          <w:color w:val="auto"/>
          <w:szCs w:val="28"/>
        </w:rPr>
      </w:pPr>
      <w:proofErr w:type="gramStart"/>
      <w:r w:rsidRPr="00CB658D">
        <w:rPr>
          <w:color w:val="auto"/>
          <w:szCs w:val="28"/>
        </w:rPr>
        <w:t>- физические (юридические) лица, являющиеся собственниками (нанимателями) жилых помещений в домах, расположенных на территории МО «</w:t>
      </w:r>
      <w:proofErr w:type="spellStart"/>
      <w:r w:rsidRPr="00CB658D">
        <w:rPr>
          <w:color w:val="auto"/>
          <w:szCs w:val="28"/>
        </w:rPr>
        <w:t>Кингисеппское</w:t>
      </w:r>
      <w:proofErr w:type="spellEnd"/>
      <w:r w:rsidRPr="00CB658D">
        <w:rPr>
          <w:color w:val="auto"/>
          <w:szCs w:val="28"/>
        </w:rPr>
        <w:t xml:space="preserve"> городское поселение», либо их уполномоченные представители (далее - заявитель);</w:t>
      </w:r>
      <w:proofErr w:type="gramEnd"/>
    </w:p>
    <w:p w:rsidR="004F4917" w:rsidRPr="00CB658D" w:rsidRDefault="004F4917" w:rsidP="00850FD5">
      <w:pPr>
        <w:widowControl w:val="0"/>
        <w:tabs>
          <w:tab w:val="left" w:pos="142"/>
          <w:tab w:val="left" w:pos="284"/>
          <w:tab w:val="left" w:pos="1418"/>
        </w:tabs>
        <w:autoSpaceDE w:val="0"/>
        <w:autoSpaceDN w:val="0"/>
        <w:adjustRightInd w:val="0"/>
        <w:ind w:firstLine="0"/>
        <w:rPr>
          <w:color w:val="auto"/>
          <w:szCs w:val="28"/>
        </w:rPr>
      </w:pPr>
      <w:r w:rsidRPr="00CB658D">
        <w:rPr>
          <w:color w:val="auto"/>
          <w:szCs w:val="28"/>
        </w:rPr>
        <w:t>- орган, уполномоченный на проведение регионального жилищного надзора (муниципального жилищного контроля), государственного контроля и надзора в сферах санитарно-эпидемиологической, пожарной, экологической и иной безопасности, защиты прав потребителей и благополучия человека (далее - орган государственного надзора (контроля);</w:t>
      </w:r>
    </w:p>
    <w:p w:rsidR="004F4917" w:rsidRPr="00CB658D" w:rsidRDefault="004F4917" w:rsidP="00850FD5">
      <w:pPr>
        <w:autoSpaceDE w:val="0"/>
        <w:autoSpaceDN w:val="0"/>
        <w:adjustRightInd w:val="0"/>
        <w:ind w:firstLine="0"/>
        <w:rPr>
          <w:color w:val="auto"/>
          <w:szCs w:val="28"/>
        </w:rPr>
      </w:pPr>
      <w:r w:rsidRPr="00CB658D">
        <w:rPr>
          <w:color w:val="auto"/>
          <w:szCs w:val="28"/>
        </w:rPr>
        <w:t>- уполномоченный орган исполнительной власти Ленинградской области;</w:t>
      </w:r>
    </w:p>
    <w:p w:rsidR="004F4917" w:rsidRPr="00CB658D" w:rsidRDefault="004F4917" w:rsidP="00850FD5">
      <w:pPr>
        <w:autoSpaceDE w:val="0"/>
        <w:autoSpaceDN w:val="0"/>
        <w:adjustRightInd w:val="0"/>
        <w:ind w:firstLine="0"/>
        <w:rPr>
          <w:color w:val="auto"/>
          <w:szCs w:val="28"/>
        </w:rPr>
      </w:pPr>
      <w:r w:rsidRPr="00CB658D">
        <w:rPr>
          <w:color w:val="auto"/>
          <w:szCs w:val="28"/>
        </w:rPr>
        <w:t xml:space="preserve">- уполномоченное </w:t>
      </w:r>
      <w:r w:rsidRPr="00CB658D">
        <w:rPr>
          <w:rFonts w:eastAsia="Calibri"/>
          <w:color w:val="auto"/>
          <w:szCs w:val="28"/>
          <w:lang w:eastAsia="en-US"/>
        </w:rPr>
        <w:t>государственное учреждение Ленинградской области</w:t>
      </w:r>
      <w:r w:rsidRPr="00CB658D">
        <w:rPr>
          <w:color w:val="auto"/>
          <w:szCs w:val="28"/>
        </w:rPr>
        <w:t>.</w:t>
      </w:r>
    </w:p>
    <w:p w:rsidR="004F4917" w:rsidRPr="00CB658D" w:rsidRDefault="004F4917" w:rsidP="004F4917">
      <w:pPr>
        <w:tabs>
          <w:tab w:val="left" w:pos="1418"/>
        </w:tabs>
        <w:ind w:firstLine="709"/>
        <w:rPr>
          <w:rFonts w:eastAsia="Calibri"/>
          <w:color w:val="auto"/>
          <w:szCs w:val="28"/>
        </w:rPr>
      </w:pPr>
      <w:r w:rsidRPr="00CB658D">
        <w:rPr>
          <w:rFonts w:eastAsia="Calibri"/>
          <w:color w:val="auto"/>
          <w:szCs w:val="28"/>
        </w:rPr>
        <w:t>Представлять интересы заявителя имеют право:</w:t>
      </w:r>
    </w:p>
    <w:p w:rsidR="004F4917" w:rsidRPr="00CB658D" w:rsidRDefault="004F4917" w:rsidP="00850FD5">
      <w:pPr>
        <w:tabs>
          <w:tab w:val="left" w:pos="1418"/>
        </w:tabs>
        <w:rPr>
          <w:rFonts w:eastAsia="Calibri"/>
          <w:color w:val="auto"/>
          <w:szCs w:val="28"/>
        </w:rPr>
      </w:pPr>
      <w:r w:rsidRPr="00CB658D">
        <w:rPr>
          <w:rFonts w:eastAsia="Calibri"/>
          <w:color w:val="auto"/>
          <w:szCs w:val="28"/>
        </w:rPr>
        <w:t>- от имени физических лиц:</w:t>
      </w:r>
    </w:p>
    <w:p w:rsidR="004F4917" w:rsidRPr="00CB658D" w:rsidRDefault="00850FD5" w:rsidP="00850FD5">
      <w:pPr>
        <w:tabs>
          <w:tab w:val="left" w:pos="1418"/>
        </w:tabs>
        <w:ind w:firstLine="0"/>
        <w:rPr>
          <w:rFonts w:eastAsia="Calibri"/>
          <w:color w:val="auto"/>
          <w:szCs w:val="28"/>
        </w:rPr>
      </w:pPr>
      <w:r w:rsidRPr="00CB658D">
        <w:rPr>
          <w:rFonts w:eastAsia="Calibri"/>
          <w:color w:val="auto"/>
          <w:szCs w:val="28"/>
        </w:rPr>
        <w:t xml:space="preserve">- </w:t>
      </w:r>
      <w:r w:rsidR="004F4917" w:rsidRPr="00CB658D">
        <w:rPr>
          <w:rFonts w:eastAsia="Calibri"/>
          <w:color w:val="auto"/>
          <w:szCs w:val="28"/>
        </w:rPr>
        <w:t xml:space="preserve">представители, действующие в силу полномочий, основанных </w:t>
      </w:r>
      <w:proofErr w:type="gramStart"/>
      <w:r w:rsidR="004F4917" w:rsidRPr="00CB658D">
        <w:rPr>
          <w:rFonts w:eastAsia="Calibri"/>
          <w:color w:val="auto"/>
          <w:szCs w:val="28"/>
        </w:rPr>
        <w:t>на</w:t>
      </w:r>
      <w:proofErr w:type="gramEnd"/>
      <w:r w:rsidR="004F4917" w:rsidRPr="00CB658D">
        <w:rPr>
          <w:rFonts w:eastAsia="Calibri"/>
          <w:color w:val="auto"/>
          <w:szCs w:val="28"/>
        </w:rPr>
        <w:t xml:space="preserve"> доверенности или договоре;</w:t>
      </w:r>
    </w:p>
    <w:p w:rsidR="004F4917" w:rsidRPr="00CB658D" w:rsidRDefault="00850FD5" w:rsidP="00850FD5">
      <w:pPr>
        <w:tabs>
          <w:tab w:val="left" w:pos="1418"/>
        </w:tabs>
        <w:rPr>
          <w:rFonts w:eastAsia="Calibri"/>
          <w:color w:val="auto"/>
          <w:szCs w:val="28"/>
        </w:rPr>
      </w:pPr>
      <w:r w:rsidRPr="00CB658D">
        <w:rPr>
          <w:rFonts w:eastAsia="Calibri"/>
          <w:color w:val="auto"/>
          <w:szCs w:val="28"/>
        </w:rPr>
        <w:t xml:space="preserve">- </w:t>
      </w:r>
      <w:r w:rsidR="004F4917" w:rsidRPr="00CB658D">
        <w:rPr>
          <w:rFonts w:eastAsia="Calibri"/>
          <w:color w:val="auto"/>
          <w:szCs w:val="28"/>
        </w:rPr>
        <w:t>опекуны недееспособных граждан;</w:t>
      </w:r>
    </w:p>
    <w:p w:rsidR="004F4917" w:rsidRPr="00CB658D" w:rsidRDefault="00850FD5" w:rsidP="00850FD5">
      <w:pPr>
        <w:tabs>
          <w:tab w:val="left" w:pos="1418"/>
        </w:tabs>
        <w:ind w:firstLine="0"/>
        <w:rPr>
          <w:rFonts w:eastAsia="Calibri"/>
          <w:color w:val="auto"/>
          <w:szCs w:val="28"/>
        </w:rPr>
      </w:pPr>
      <w:r w:rsidRPr="00CB658D">
        <w:rPr>
          <w:rFonts w:eastAsia="Calibri"/>
          <w:color w:val="auto"/>
          <w:szCs w:val="28"/>
        </w:rPr>
        <w:t xml:space="preserve">- </w:t>
      </w:r>
      <w:r w:rsidR="004F4917" w:rsidRPr="00CB658D">
        <w:rPr>
          <w:rFonts w:eastAsia="Calibri"/>
          <w:color w:val="auto"/>
          <w:szCs w:val="28"/>
        </w:rPr>
        <w:t>законные представители (родители, усыновители, опекуны) несовершеннолетних в возрасте до 14 лет.</w:t>
      </w:r>
    </w:p>
    <w:p w:rsidR="004F4917" w:rsidRPr="00CB658D" w:rsidRDefault="004F4917" w:rsidP="00850FD5">
      <w:pPr>
        <w:autoSpaceDE w:val="0"/>
        <w:autoSpaceDN w:val="0"/>
        <w:adjustRightInd w:val="0"/>
        <w:ind w:firstLine="0"/>
        <w:rPr>
          <w:rFonts w:eastAsia="Calibri"/>
          <w:color w:val="auto"/>
          <w:szCs w:val="28"/>
        </w:rPr>
      </w:pPr>
      <w:r w:rsidRPr="00CB658D">
        <w:rPr>
          <w:rFonts w:eastAsia="Calibri"/>
          <w:color w:val="auto"/>
          <w:szCs w:val="28"/>
        </w:rPr>
        <w:t>- от имени органа государственного надзора (контроля),</w:t>
      </w:r>
      <w:r w:rsidRPr="00CB658D">
        <w:rPr>
          <w:color w:val="auto"/>
          <w:szCs w:val="28"/>
        </w:rPr>
        <w:t xml:space="preserve"> уполномоченного органа исполнительной власти Ленинградской области, уполномоченного </w:t>
      </w:r>
      <w:r w:rsidRPr="00CB658D">
        <w:rPr>
          <w:rFonts w:eastAsia="Calibri"/>
          <w:color w:val="auto"/>
          <w:szCs w:val="28"/>
          <w:lang w:eastAsia="en-US"/>
        </w:rPr>
        <w:t>государственного учреждения Ленинградской области</w:t>
      </w:r>
      <w:r w:rsidRPr="00CB658D">
        <w:rPr>
          <w:rFonts w:eastAsia="Calibri"/>
          <w:color w:val="auto"/>
          <w:szCs w:val="28"/>
        </w:rPr>
        <w:t>:</w:t>
      </w:r>
    </w:p>
    <w:p w:rsidR="004F4917" w:rsidRPr="00CB658D" w:rsidRDefault="00850FD5" w:rsidP="00850FD5">
      <w:pPr>
        <w:tabs>
          <w:tab w:val="left" w:pos="1418"/>
        </w:tabs>
        <w:ind w:firstLine="0"/>
        <w:rPr>
          <w:rFonts w:eastAsia="Calibri"/>
          <w:color w:val="auto"/>
          <w:szCs w:val="28"/>
        </w:rPr>
      </w:pPr>
      <w:r w:rsidRPr="00CB658D">
        <w:rPr>
          <w:rFonts w:eastAsia="Calibri"/>
          <w:color w:val="auto"/>
          <w:szCs w:val="28"/>
        </w:rPr>
        <w:t xml:space="preserve">- </w:t>
      </w:r>
      <w:r w:rsidR="004F4917" w:rsidRPr="00CB658D">
        <w:rPr>
          <w:rFonts w:eastAsia="Calibri"/>
          <w:color w:val="auto"/>
          <w:szCs w:val="28"/>
        </w:rPr>
        <w:t>лица, действующие в соответствии с законом или учредительными документами от имени органа государственного надзора (контроля),</w:t>
      </w:r>
      <w:r w:rsidR="004F4917" w:rsidRPr="00CB658D">
        <w:rPr>
          <w:color w:val="auto"/>
          <w:szCs w:val="28"/>
        </w:rPr>
        <w:t xml:space="preserve"> органа исполнительной власти Ленинградской области, государственного учреждения</w:t>
      </w:r>
      <w:r w:rsidR="004F4917" w:rsidRPr="00CB658D">
        <w:rPr>
          <w:rFonts w:eastAsia="Calibri"/>
          <w:color w:val="auto"/>
          <w:szCs w:val="28"/>
        </w:rPr>
        <w:t>;</w:t>
      </w:r>
    </w:p>
    <w:p w:rsidR="004F4917" w:rsidRPr="00CB658D" w:rsidRDefault="00850FD5" w:rsidP="00850FD5">
      <w:pPr>
        <w:tabs>
          <w:tab w:val="left" w:pos="1418"/>
        </w:tabs>
        <w:ind w:firstLine="0"/>
        <w:rPr>
          <w:rFonts w:eastAsia="Calibri"/>
          <w:color w:val="auto"/>
          <w:szCs w:val="28"/>
        </w:rPr>
      </w:pPr>
      <w:r w:rsidRPr="00CB658D">
        <w:rPr>
          <w:rFonts w:eastAsia="Calibri"/>
          <w:color w:val="auto"/>
          <w:szCs w:val="28"/>
        </w:rPr>
        <w:lastRenderedPageBreak/>
        <w:t xml:space="preserve">- </w:t>
      </w:r>
      <w:r w:rsidR="004F4917" w:rsidRPr="00CB658D">
        <w:rPr>
          <w:rFonts w:eastAsia="Calibri"/>
          <w:color w:val="auto"/>
          <w:szCs w:val="28"/>
        </w:rPr>
        <w:t>представители органа государственного надзора (контроля),</w:t>
      </w:r>
      <w:r w:rsidR="004F4917" w:rsidRPr="00CB658D">
        <w:rPr>
          <w:color w:val="auto"/>
          <w:szCs w:val="28"/>
        </w:rPr>
        <w:t xml:space="preserve"> органа исполнительной власти Ленинградской области, государственного учреждения</w:t>
      </w:r>
      <w:r w:rsidR="004F4917" w:rsidRPr="00CB658D">
        <w:rPr>
          <w:rFonts w:eastAsia="Calibri"/>
          <w:color w:val="auto"/>
          <w:szCs w:val="28"/>
        </w:rPr>
        <w:t xml:space="preserve"> силу полномочий на основании доверенности.</w:t>
      </w:r>
    </w:p>
    <w:p w:rsidR="004D7934" w:rsidRPr="00CB658D" w:rsidRDefault="00AE07D7">
      <w:pPr>
        <w:ind w:left="125" w:right="140" w:firstLine="566"/>
        <w:rPr>
          <w:color w:val="auto"/>
          <w:szCs w:val="28"/>
        </w:rPr>
      </w:pPr>
      <w:r w:rsidRPr="00CB658D">
        <w:rPr>
          <w:color w:val="auto"/>
          <w:szCs w:val="28"/>
        </w:rPr>
        <w:t xml:space="preserve">1.2.1. Муниципальную услугу на территории </w:t>
      </w:r>
      <w:proofErr w:type="spellStart"/>
      <w:r w:rsidRPr="00CB658D">
        <w:rPr>
          <w:color w:val="auto"/>
          <w:szCs w:val="28"/>
        </w:rPr>
        <w:t>Кингисеппского</w:t>
      </w:r>
      <w:proofErr w:type="spellEnd"/>
      <w:r w:rsidRPr="00CB658D">
        <w:rPr>
          <w:color w:val="auto"/>
          <w:szCs w:val="28"/>
        </w:rPr>
        <w:t xml:space="preserve"> района предоставляет администрация МО «</w:t>
      </w:r>
      <w:proofErr w:type="spellStart"/>
      <w:r w:rsidRPr="00CB658D">
        <w:rPr>
          <w:color w:val="auto"/>
          <w:szCs w:val="28"/>
        </w:rPr>
        <w:t>Кингисеппский</w:t>
      </w:r>
      <w:proofErr w:type="spellEnd"/>
      <w:r w:rsidRPr="00CB658D">
        <w:rPr>
          <w:color w:val="auto"/>
          <w:szCs w:val="28"/>
        </w:rPr>
        <w:t xml:space="preserve"> муниципальный район» Ленинградской области (далее – Администрация</w:t>
      </w:r>
      <w:r w:rsidR="00A0632F" w:rsidRPr="00CB658D">
        <w:rPr>
          <w:color w:val="auto"/>
          <w:szCs w:val="28"/>
        </w:rPr>
        <w:t>, орган местного самоуправления</w:t>
      </w:r>
      <w:r w:rsidRPr="00CB658D">
        <w:rPr>
          <w:color w:val="auto"/>
          <w:szCs w:val="28"/>
        </w:rPr>
        <w:t xml:space="preserve">). </w:t>
      </w:r>
    </w:p>
    <w:p w:rsidR="004D7934" w:rsidRPr="00CB658D" w:rsidRDefault="00AE07D7">
      <w:pPr>
        <w:ind w:left="125" w:right="140" w:firstLine="566"/>
        <w:rPr>
          <w:color w:val="auto"/>
          <w:szCs w:val="28"/>
        </w:rPr>
      </w:pPr>
      <w:r w:rsidRPr="00CB658D">
        <w:rPr>
          <w:color w:val="auto"/>
          <w:szCs w:val="28"/>
        </w:rPr>
        <w:t>1.2.2. Учреждением, ответственным за предоставление муниципальной услуги, является Муниципальное казенное учреждение «</w:t>
      </w:r>
      <w:proofErr w:type="spellStart"/>
      <w:r w:rsidRPr="00CB658D">
        <w:rPr>
          <w:color w:val="auto"/>
          <w:szCs w:val="28"/>
        </w:rPr>
        <w:t>Кингисеппский</w:t>
      </w:r>
      <w:proofErr w:type="spellEnd"/>
      <w:r w:rsidRPr="00CB658D">
        <w:rPr>
          <w:color w:val="auto"/>
          <w:szCs w:val="28"/>
        </w:rPr>
        <w:t xml:space="preserve"> жилищный центр» муниципального образования «</w:t>
      </w:r>
      <w:proofErr w:type="spellStart"/>
      <w:r w:rsidRPr="00CB658D">
        <w:rPr>
          <w:color w:val="auto"/>
          <w:szCs w:val="28"/>
        </w:rPr>
        <w:t>Кингисеппский</w:t>
      </w:r>
      <w:proofErr w:type="spellEnd"/>
      <w:r w:rsidRPr="00CB658D">
        <w:rPr>
          <w:color w:val="auto"/>
          <w:szCs w:val="28"/>
        </w:rPr>
        <w:t xml:space="preserve"> муниципальный район» Ленинградской области (далее – Учреждение</w:t>
      </w:r>
      <w:r w:rsidR="00E67F74" w:rsidRPr="00CB658D">
        <w:rPr>
          <w:color w:val="auto"/>
          <w:szCs w:val="28"/>
        </w:rPr>
        <w:t>, МКУ «</w:t>
      </w:r>
      <w:proofErr w:type="spellStart"/>
      <w:r w:rsidR="00E67F74" w:rsidRPr="00CB658D">
        <w:rPr>
          <w:color w:val="auto"/>
          <w:szCs w:val="28"/>
        </w:rPr>
        <w:t>Кингисеппский</w:t>
      </w:r>
      <w:proofErr w:type="spellEnd"/>
      <w:r w:rsidR="00E67F74" w:rsidRPr="00CB658D">
        <w:rPr>
          <w:color w:val="auto"/>
          <w:szCs w:val="28"/>
        </w:rPr>
        <w:t xml:space="preserve"> жилищный центр»</w:t>
      </w:r>
      <w:r w:rsidRPr="00CB658D">
        <w:rPr>
          <w:color w:val="auto"/>
          <w:szCs w:val="28"/>
        </w:rPr>
        <w:t>).</w:t>
      </w:r>
    </w:p>
    <w:p w:rsidR="004D7934" w:rsidRPr="00CB658D" w:rsidRDefault="00AE07D7" w:rsidP="00381441">
      <w:pPr>
        <w:ind w:right="140" w:firstLine="701"/>
        <w:rPr>
          <w:color w:val="auto"/>
          <w:szCs w:val="28"/>
        </w:rPr>
      </w:pPr>
      <w:r w:rsidRPr="00CB658D">
        <w:rPr>
          <w:color w:val="auto"/>
          <w:szCs w:val="28"/>
        </w:rPr>
        <w:t xml:space="preserve">Прием документов на оказание муниципальной услуги, выдача ответов по оказанию услуги, и получение информации по вопросам предоставления муниципальной услуги осуществляется Учреждением, многофункциональным центром предоставления государственных и муниципальных услуг (далее </w:t>
      </w:r>
      <w:r w:rsidR="007545FD" w:rsidRPr="00CB658D">
        <w:rPr>
          <w:color w:val="auto"/>
          <w:szCs w:val="28"/>
        </w:rPr>
        <w:t>–</w:t>
      </w:r>
      <w:r w:rsidRPr="00CB658D">
        <w:rPr>
          <w:color w:val="auto"/>
          <w:szCs w:val="28"/>
        </w:rPr>
        <w:t xml:space="preserve"> МФЦ</w:t>
      </w:r>
      <w:r w:rsidR="007545FD" w:rsidRPr="00CB658D">
        <w:rPr>
          <w:color w:val="auto"/>
          <w:szCs w:val="28"/>
        </w:rPr>
        <w:t>, ГБУ ЛО «МФЦ»</w:t>
      </w:r>
      <w:r w:rsidRPr="00CB658D">
        <w:rPr>
          <w:color w:val="auto"/>
          <w:szCs w:val="28"/>
        </w:rPr>
        <w:t xml:space="preserve">). </w:t>
      </w:r>
    </w:p>
    <w:p w:rsidR="004D7934" w:rsidRPr="00CB658D" w:rsidRDefault="00AE07D7">
      <w:pPr>
        <w:ind w:left="125" w:right="140" w:firstLine="711"/>
        <w:rPr>
          <w:color w:val="auto"/>
          <w:szCs w:val="28"/>
        </w:rPr>
      </w:pPr>
      <w:r w:rsidRPr="00CB658D">
        <w:rPr>
          <w:color w:val="auto"/>
          <w:szCs w:val="28"/>
        </w:rPr>
        <w:t xml:space="preserve">Муниципальная услуга может быть предоставлена в электронном виде через функционал электронной приёмной на портале государственных и муниципальных услуг Ленинградской области (далее - ПГУ ЛО). </w:t>
      </w:r>
    </w:p>
    <w:p w:rsidR="004D7934" w:rsidRPr="00CB658D" w:rsidRDefault="00AE07D7">
      <w:pPr>
        <w:numPr>
          <w:ilvl w:val="1"/>
          <w:numId w:val="2"/>
        </w:numPr>
        <w:ind w:right="140" w:firstLine="711"/>
        <w:rPr>
          <w:color w:val="auto"/>
          <w:szCs w:val="28"/>
        </w:rPr>
      </w:pPr>
      <w:r w:rsidRPr="00CB658D">
        <w:rPr>
          <w:color w:val="auto"/>
          <w:szCs w:val="28"/>
        </w:rPr>
        <w:t>Информация о месте нахождения администрации муниципального образования «</w:t>
      </w:r>
      <w:proofErr w:type="spellStart"/>
      <w:r w:rsidRPr="00CB658D">
        <w:rPr>
          <w:color w:val="auto"/>
          <w:szCs w:val="28"/>
        </w:rPr>
        <w:t>Кингисеппский</w:t>
      </w:r>
      <w:proofErr w:type="spellEnd"/>
      <w:r w:rsidRPr="00CB658D">
        <w:rPr>
          <w:color w:val="auto"/>
          <w:szCs w:val="28"/>
        </w:rPr>
        <w:t xml:space="preserve"> муниципальный район» Ленинградской области, предоставляющих муниципальную услугу, организаций, участвующих в предоставлении услуги (далее – Организации) и не являющихся многофункциональными центрами предоставления государственных и муниципальных услуг, графиках работы, контактных телефонов и т.д.  (далее - сведения информационного характера), размещается: </w:t>
      </w:r>
    </w:p>
    <w:p w:rsidR="004D7934" w:rsidRPr="00CB658D" w:rsidRDefault="00AE07D7">
      <w:pPr>
        <w:ind w:left="125" w:right="140" w:firstLine="711"/>
        <w:rPr>
          <w:color w:val="auto"/>
          <w:szCs w:val="28"/>
        </w:rPr>
      </w:pPr>
      <w:r w:rsidRPr="00CB658D">
        <w:rPr>
          <w:color w:val="auto"/>
          <w:szCs w:val="28"/>
        </w:rPr>
        <w:t xml:space="preserve">на стендах в местах предоставления муниципальной услуги и услуг, которые являются необходимыми и обязательными для предоставления муниципальной услуги; на сайте администрации: </w:t>
      </w:r>
      <w:hyperlink r:id="rId8" w:history="1">
        <w:r w:rsidR="000452F1" w:rsidRPr="00CB658D">
          <w:rPr>
            <w:rStyle w:val="ac"/>
            <w:color w:val="auto"/>
            <w:szCs w:val="28"/>
            <w:u w:color="000000"/>
          </w:rPr>
          <w:t>https://kingisepplo.ru/</w:t>
        </w:r>
      </w:hyperlink>
      <w:hyperlink r:id="rId9">
        <w:r w:rsidRPr="00CB658D">
          <w:rPr>
            <w:color w:val="auto"/>
            <w:szCs w:val="28"/>
          </w:rPr>
          <w:t>;</w:t>
        </w:r>
      </w:hyperlink>
      <w:r w:rsidRPr="00CB658D">
        <w:rPr>
          <w:color w:val="auto"/>
          <w:szCs w:val="28"/>
        </w:rPr>
        <w:t xml:space="preserve"> </w:t>
      </w:r>
    </w:p>
    <w:p w:rsidR="004D7934" w:rsidRPr="00CB658D" w:rsidRDefault="00AE07D7">
      <w:pPr>
        <w:ind w:left="125" w:right="140" w:firstLine="711"/>
        <w:rPr>
          <w:color w:val="auto"/>
          <w:szCs w:val="28"/>
        </w:rPr>
      </w:pPr>
      <w:r w:rsidRPr="00CB658D">
        <w:rPr>
          <w:color w:val="auto"/>
          <w:szCs w:val="28"/>
        </w:rPr>
        <w:t xml:space="preserve">на сайте Государственного бюджетного учреждения Ленинградской области «Многофункциональный центр предоставления государственных и муниципальных услуг»: http://mfc47.ru/; на Портале государственных и муниципальных услуг </w:t>
      </w:r>
      <w:r w:rsidR="000452F1" w:rsidRPr="00CB658D">
        <w:rPr>
          <w:color w:val="auto"/>
          <w:szCs w:val="28"/>
        </w:rPr>
        <w:t>(функций) Ленинградской области</w:t>
      </w:r>
      <w:r w:rsidRPr="00CB658D">
        <w:rPr>
          <w:color w:val="auto"/>
          <w:szCs w:val="28"/>
        </w:rPr>
        <w:t xml:space="preserve">/на Едином портале государственных услуг (далее - ЕПГУ): </w:t>
      </w:r>
      <w:proofErr w:type="spellStart"/>
      <w:r w:rsidRPr="00CB658D">
        <w:rPr>
          <w:color w:val="auto"/>
          <w:szCs w:val="28"/>
        </w:rPr>
        <w:t>www.gu.lenobl.ru</w:t>
      </w:r>
      <w:proofErr w:type="spellEnd"/>
      <w:r w:rsidRPr="00CB658D">
        <w:rPr>
          <w:color w:val="auto"/>
          <w:szCs w:val="28"/>
        </w:rPr>
        <w:t xml:space="preserve">, </w:t>
      </w:r>
      <w:proofErr w:type="spellStart"/>
      <w:r w:rsidRPr="00CB658D">
        <w:rPr>
          <w:color w:val="auto"/>
          <w:szCs w:val="28"/>
        </w:rPr>
        <w:t>www.gosuslugi.ru</w:t>
      </w:r>
      <w:proofErr w:type="spellEnd"/>
      <w:r w:rsidRPr="00CB658D">
        <w:rPr>
          <w:color w:val="auto"/>
          <w:szCs w:val="28"/>
        </w:rPr>
        <w:t xml:space="preserve">. </w:t>
      </w:r>
    </w:p>
    <w:p w:rsidR="004D7934" w:rsidRPr="00CB658D" w:rsidRDefault="00AE07D7">
      <w:pPr>
        <w:ind w:left="125" w:right="140" w:firstLine="711"/>
        <w:rPr>
          <w:color w:val="auto"/>
          <w:szCs w:val="28"/>
        </w:rPr>
      </w:pPr>
      <w:r w:rsidRPr="00CB658D">
        <w:rPr>
          <w:color w:val="auto"/>
          <w:szCs w:val="28"/>
        </w:rPr>
        <w:t xml:space="preserve">Актуальная информация о справочных телефонах и режимах работы филиалов МФЦ содержится на сайте МФЦ Ленинградской области: </w:t>
      </w:r>
      <w:r w:rsidRPr="00CB658D">
        <w:rPr>
          <w:color w:val="auto"/>
          <w:szCs w:val="28"/>
          <w:u w:val="single" w:color="000000"/>
        </w:rPr>
        <w:t>www.mfc47.ru</w:t>
      </w:r>
      <w:r w:rsidRPr="00CB658D">
        <w:rPr>
          <w:color w:val="auto"/>
          <w:szCs w:val="28"/>
        </w:rPr>
        <w:t xml:space="preserve">. </w:t>
      </w:r>
    </w:p>
    <w:p w:rsidR="004D7934" w:rsidRPr="00CB658D" w:rsidRDefault="00AE07D7">
      <w:pPr>
        <w:numPr>
          <w:ilvl w:val="1"/>
          <w:numId w:val="2"/>
        </w:numPr>
        <w:ind w:right="140" w:firstLine="711"/>
        <w:rPr>
          <w:color w:val="auto"/>
          <w:szCs w:val="28"/>
        </w:rPr>
      </w:pPr>
      <w:r w:rsidRPr="00CB658D">
        <w:rPr>
          <w:color w:val="auto"/>
          <w:szCs w:val="28"/>
        </w:rPr>
        <w:t xml:space="preserve">Информирование о правилах предоставления муниципальной услуги производится путем опубликования нормативных документов и настоящего Административного регламента в официальных средствах массовой информации, а также путем личного консультирования. </w:t>
      </w:r>
    </w:p>
    <w:p w:rsidR="004D7934" w:rsidRPr="00CB658D" w:rsidRDefault="00AE07D7">
      <w:pPr>
        <w:ind w:left="125" w:right="140" w:firstLine="711"/>
        <w:rPr>
          <w:color w:val="auto"/>
          <w:szCs w:val="28"/>
        </w:rPr>
      </w:pPr>
      <w:r w:rsidRPr="00CB658D">
        <w:rPr>
          <w:color w:val="auto"/>
          <w:szCs w:val="28"/>
        </w:rPr>
        <w:lastRenderedPageBreak/>
        <w:t xml:space="preserve">Информация по вопросам предоставления муниципальной услуги, в том числе о ходе ее предоставления может быть получена: </w:t>
      </w:r>
    </w:p>
    <w:p w:rsidR="004D7934" w:rsidRPr="00CB658D" w:rsidRDefault="00AE07D7" w:rsidP="00850FD5">
      <w:pPr>
        <w:ind w:right="0"/>
        <w:rPr>
          <w:color w:val="auto"/>
          <w:szCs w:val="28"/>
        </w:rPr>
      </w:pPr>
      <w:r w:rsidRPr="00CB658D">
        <w:rPr>
          <w:color w:val="auto"/>
          <w:szCs w:val="28"/>
        </w:rPr>
        <w:t xml:space="preserve">а) устно - в Учреждении по адресу Ленинградская область, </w:t>
      </w:r>
      <w:proofErr w:type="gramStart"/>
      <w:r w:rsidRPr="00CB658D">
        <w:rPr>
          <w:color w:val="auto"/>
          <w:szCs w:val="28"/>
        </w:rPr>
        <w:t>г</w:t>
      </w:r>
      <w:proofErr w:type="gramEnd"/>
      <w:r w:rsidRPr="00CB658D">
        <w:rPr>
          <w:color w:val="auto"/>
          <w:szCs w:val="28"/>
        </w:rPr>
        <w:t xml:space="preserve">. Кингисепп, </w:t>
      </w:r>
    </w:p>
    <w:p w:rsidR="004D7934" w:rsidRPr="00CB658D" w:rsidRDefault="00AE07D7">
      <w:pPr>
        <w:ind w:left="135" w:right="0"/>
        <w:rPr>
          <w:color w:val="auto"/>
          <w:szCs w:val="28"/>
        </w:rPr>
      </w:pPr>
      <w:r w:rsidRPr="00CB658D">
        <w:rPr>
          <w:color w:val="auto"/>
          <w:szCs w:val="28"/>
        </w:rPr>
        <w:t xml:space="preserve">ул. Театральная, д.12 пом.1: понедельник, пятница – 9.00 – 12.30, среда 13.30- 17.30. Приём заявителей в Учреждении, МФЦ осуществляется специалистами Учреждения, МФЦ. </w:t>
      </w:r>
    </w:p>
    <w:p w:rsidR="004D7934" w:rsidRPr="00CB658D" w:rsidRDefault="00AE07D7">
      <w:pPr>
        <w:ind w:left="125" w:right="140" w:firstLine="711"/>
        <w:rPr>
          <w:color w:val="auto"/>
          <w:szCs w:val="28"/>
        </w:rPr>
      </w:pPr>
      <w:r w:rsidRPr="00CB658D">
        <w:rPr>
          <w:color w:val="auto"/>
          <w:szCs w:val="28"/>
        </w:rPr>
        <w:t xml:space="preserve">Время консультирования при личном обращении не должно превышать 15 минут. </w:t>
      </w:r>
    </w:p>
    <w:p w:rsidR="004D7934" w:rsidRPr="00CB658D" w:rsidRDefault="00AE07D7" w:rsidP="00850FD5">
      <w:pPr>
        <w:ind w:right="140"/>
        <w:rPr>
          <w:color w:val="auto"/>
          <w:szCs w:val="28"/>
        </w:rPr>
      </w:pPr>
      <w:r w:rsidRPr="00CB658D">
        <w:rPr>
          <w:color w:val="auto"/>
          <w:szCs w:val="28"/>
        </w:rPr>
        <w:t xml:space="preserve">б) письменно - путем направления почтового отправления по адресу: </w:t>
      </w:r>
    </w:p>
    <w:p w:rsidR="004D7934" w:rsidRPr="00CB658D" w:rsidRDefault="00AE07D7">
      <w:pPr>
        <w:ind w:left="135" w:right="140"/>
        <w:rPr>
          <w:color w:val="auto"/>
          <w:szCs w:val="28"/>
        </w:rPr>
      </w:pPr>
      <w:r w:rsidRPr="00CB658D">
        <w:rPr>
          <w:color w:val="auto"/>
          <w:szCs w:val="28"/>
        </w:rPr>
        <w:t xml:space="preserve">Ленинградская область,  </w:t>
      </w:r>
      <w:proofErr w:type="gramStart"/>
      <w:r w:rsidRPr="00CB658D">
        <w:rPr>
          <w:color w:val="auto"/>
          <w:szCs w:val="28"/>
        </w:rPr>
        <w:t>г</w:t>
      </w:r>
      <w:proofErr w:type="gramEnd"/>
      <w:r w:rsidRPr="00CB658D">
        <w:rPr>
          <w:color w:val="auto"/>
          <w:szCs w:val="28"/>
        </w:rPr>
        <w:t xml:space="preserve">. Кингисепп, ул. Театральная, д.12 пом.1; </w:t>
      </w:r>
    </w:p>
    <w:p w:rsidR="004D7934" w:rsidRPr="00CB658D" w:rsidRDefault="00AE07D7" w:rsidP="00850FD5">
      <w:pPr>
        <w:ind w:right="140"/>
        <w:rPr>
          <w:color w:val="auto"/>
          <w:szCs w:val="28"/>
        </w:rPr>
      </w:pPr>
      <w:r w:rsidRPr="00CB658D">
        <w:rPr>
          <w:color w:val="auto"/>
          <w:szCs w:val="28"/>
        </w:rPr>
        <w:t xml:space="preserve">в) по справочному телефону: (81375) 4-88-54; </w:t>
      </w:r>
    </w:p>
    <w:p w:rsidR="004D7934" w:rsidRPr="00CB658D" w:rsidRDefault="00AE07D7">
      <w:pPr>
        <w:ind w:left="125" w:right="140" w:firstLine="711"/>
        <w:rPr>
          <w:color w:val="auto"/>
          <w:szCs w:val="28"/>
        </w:rPr>
      </w:pPr>
      <w:r w:rsidRPr="00CB658D">
        <w:rPr>
          <w:color w:val="auto"/>
          <w:szCs w:val="28"/>
        </w:rPr>
        <w:t xml:space="preserve">При ответах на телефонные звонки специалист, должностное лицо Учреждения, МФЦ подробно в вежливой форме информируют заявителя. Ответ на телефонный звонок должен начинаться с информации о наименовании Учреждения, МФЦ. Время консультирования по телефону не должно превышать 15 минут. В случае если специалист, должностное лицо Учреждения, МФЦ не может самостоятельно ответить на поставленные вопросы, заявителю сообщается номер телефона, по которому можно получить необходимую информацию. </w:t>
      </w:r>
    </w:p>
    <w:p w:rsidR="004D7934" w:rsidRPr="00CB658D" w:rsidRDefault="00AE07D7" w:rsidP="00850FD5">
      <w:pPr>
        <w:ind w:left="125" w:right="140" w:firstLine="0"/>
        <w:rPr>
          <w:color w:val="auto"/>
          <w:szCs w:val="28"/>
        </w:rPr>
      </w:pPr>
      <w:r w:rsidRPr="00CB658D">
        <w:rPr>
          <w:color w:val="auto"/>
          <w:szCs w:val="28"/>
        </w:rPr>
        <w:t xml:space="preserve">г) по электронной почте путем направления запроса по адресу электронной почты, указанному в 1.3 настоящего Административного регламента (ответ на запрос, направленный по электронной почте, направляется в виде электронного документа на адрес электронной почты отправителя запроса); </w:t>
      </w:r>
    </w:p>
    <w:p w:rsidR="004D7934" w:rsidRPr="00CB658D" w:rsidRDefault="00AE07D7" w:rsidP="00850FD5">
      <w:pPr>
        <w:ind w:right="140"/>
        <w:rPr>
          <w:color w:val="auto"/>
          <w:szCs w:val="28"/>
        </w:rPr>
      </w:pPr>
      <w:proofErr w:type="spellStart"/>
      <w:r w:rsidRPr="00CB658D">
        <w:rPr>
          <w:color w:val="auto"/>
          <w:szCs w:val="28"/>
        </w:rPr>
        <w:t>д</w:t>
      </w:r>
      <w:proofErr w:type="spellEnd"/>
      <w:r w:rsidRPr="00CB658D">
        <w:rPr>
          <w:color w:val="auto"/>
          <w:szCs w:val="28"/>
        </w:rPr>
        <w:t xml:space="preserve">) на ПГУ: </w:t>
      </w:r>
      <w:proofErr w:type="spellStart"/>
      <w:r w:rsidRPr="00CB658D">
        <w:rPr>
          <w:color w:val="auto"/>
          <w:szCs w:val="28"/>
        </w:rPr>
        <w:t>www.gu.lenobl.ru</w:t>
      </w:r>
      <w:proofErr w:type="spellEnd"/>
      <w:r w:rsidRPr="00CB658D">
        <w:rPr>
          <w:color w:val="auto"/>
          <w:szCs w:val="28"/>
        </w:rPr>
        <w:t xml:space="preserve">; </w:t>
      </w:r>
    </w:p>
    <w:p w:rsidR="004D7934" w:rsidRPr="00CB658D" w:rsidRDefault="00AE07D7" w:rsidP="00850FD5">
      <w:pPr>
        <w:ind w:right="140"/>
        <w:rPr>
          <w:color w:val="auto"/>
          <w:szCs w:val="28"/>
        </w:rPr>
      </w:pPr>
      <w:r w:rsidRPr="00CB658D">
        <w:rPr>
          <w:color w:val="auto"/>
          <w:szCs w:val="28"/>
        </w:rPr>
        <w:t xml:space="preserve">е) на ЕПГУ: </w:t>
      </w:r>
      <w:proofErr w:type="spellStart"/>
      <w:r w:rsidRPr="00CB658D">
        <w:rPr>
          <w:color w:val="auto"/>
          <w:szCs w:val="28"/>
        </w:rPr>
        <w:t>www.gosuslugi.ru</w:t>
      </w:r>
      <w:proofErr w:type="spellEnd"/>
      <w:r w:rsidRPr="00CB658D">
        <w:rPr>
          <w:color w:val="auto"/>
          <w:szCs w:val="28"/>
        </w:rPr>
        <w:t xml:space="preserve">. </w:t>
      </w:r>
    </w:p>
    <w:p w:rsidR="004D7934" w:rsidRPr="00CB658D" w:rsidRDefault="00AE07D7">
      <w:pPr>
        <w:ind w:left="125" w:right="140" w:firstLine="711"/>
        <w:rPr>
          <w:color w:val="auto"/>
          <w:szCs w:val="28"/>
        </w:rPr>
      </w:pPr>
      <w:r w:rsidRPr="00CB658D">
        <w:rPr>
          <w:color w:val="auto"/>
          <w:szCs w:val="28"/>
        </w:rPr>
        <w:t xml:space="preserve">Информирование заявителей в электронной форме осуществляется путем размещения информации на ПГУ ЛО, либо на ЕПГУ. </w:t>
      </w:r>
    </w:p>
    <w:p w:rsidR="004D7934" w:rsidRPr="00CB658D" w:rsidRDefault="00AE07D7">
      <w:pPr>
        <w:ind w:left="125" w:right="140" w:firstLine="711"/>
        <w:rPr>
          <w:color w:val="auto"/>
          <w:szCs w:val="28"/>
        </w:rPr>
      </w:pPr>
      <w:r w:rsidRPr="00CB658D">
        <w:rPr>
          <w:color w:val="auto"/>
          <w:szCs w:val="28"/>
        </w:rPr>
        <w:t xml:space="preserve">Информирование заявителя о ходе и результате предоставления муниципальной услуги осуществляется в электронной форме через личный кабинет заявителя, расположенного на ПГУ ЛО, при технической реализации услуги на ПГУ ЛО. </w:t>
      </w:r>
    </w:p>
    <w:p w:rsidR="004F4917" w:rsidRPr="00CB658D" w:rsidRDefault="00AE07D7" w:rsidP="00850FD5">
      <w:pPr>
        <w:ind w:left="125" w:right="140" w:firstLine="726"/>
        <w:rPr>
          <w:color w:val="auto"/>
          <w:szCs w:val="28"/>
        </w:rPr>
      </w:pPr>
      <w:r w:rsidRPr="00CB658D">
        <w:rPr>
          <w:color w:val="auto"/>
          <w:szCs w:val="28"/>
        </w:rPr>
        <w:t xml:space="preserve">1.5. Заявителями, имеющими право на получение Муниципальной услуги, являются:  </w:t>
      </w:r>
    </w:p>
    <w:p w:rsidR="004D7934" w:rsidRPr="00CB658D" w:rsidRDefault="004F4917" w:rsidP="004F4917">
      <w:pPr>
        <w:ind w:left="125" w:right="140" w:firstLine="0"/>
        <w:rPr>
          <w:color w:val="auto"/>
          <w:szCs w:val="28"/>
        </w:rPr>
      </w:pPr>
      <w:r w:rsidRPr="00CB658D">
        <w:rPr>
          <w:color w:val="auto"/>
          <w:szCs w:val="28"/>
        </w:rPr>
        <w:t xml:space="preserve">- </w:t>
      </w:r>
      <w:r w:rsidR="00AE07D7" w:rsidRPr="00CB658D">
        <w:rPr>
          <w:color w:val="auto"/>
          <w:szCs w:val="28"/>
        </w:rPr>
        <w:t>физические (юридические) лица, являющиеся собственниками (нанимателями) жилых помещений в домах, расположенных на территории МО «</w:t>
      </w:r>
      <w:proofErr w:type="spellStart"/>
      <w:r w:rsidR="00AE07D7" w:rsidRPr="00CB658D">
        <w:rPr>
          <w:color w:val="auto"/>
          <w:szCs w:val="28"/>
        </w:rPr>
        <w:t>Кингисеппское</w:t>
      </w:r>
      <w:proofErr w:type="spellEnd"/>
      <w:r w:rsidR="00AE07D7" w:rsidRPr="00CB658D">
        <w:rPr>
          <w:color w:val="auto"/>
          <w:szCs w:val="28"/>
        </w:rPr>
        <w:t xml:space="preserve"> городское поселение», либо их уполномоченные </w:t>
      </w:r>
    </w:p>
    <w:p w:rsidR="004D7934" w:rsidRPr="00CB658D" w:rsidRDefault="00AE07D7">
      <w:pPr>
        <w:ind w:left="135" w:right="140"/>
        <w:rPr>
          <w:color w:val="auto"/>
          <w:szCs w:val="28"/>
        </w:rPr>
      </w:pPr>
      <w:r w:rsidRPr="00CB658D">
        <w:rPr>
          <w:color w:val="auto"/>
          <w:szCs w:val="28"/>
        </w:rPr>
        <w:t xml:space="preserve">представители (далее - заявитель); </w:t>
      </w:r>
    </w:p>
    <w:p w:rsidR="004D7934" w:rsidRPr="00CB658D" w:rsidRDefault="004F4917" w:rsidP="004F4917">
      <w:pPr>
        <w:ind w:right="140"/>
        <w:rPr>
          <w:color w:val="auto"/>
          <w:szCs w:val="28"/>
        </w:rPr>
      </w:pPr>
      <w:r w:rsidRPr="00CB658D">
        <w:rPr>
          <w:color w:val="auto"/>
          <w:szCs w:val="28"/>
        </w:rPr>
        <w:t xml:space="preserve">- </w:t>
      </w:r>
      <w:r w:rsidR="00AE07D7" w:rsidRPr="00CB658D">
        <w:rPr>
          <w:color w:val="auto"/>
          <w:szCs w:val="28"/>
        </w:rPr>
        <w:t xml:space="preserve">орган, уполномоченный на проведение регионального жилищного надзора (муниципального жилищного контроля), государственного контроля и надзора в сферах санитарно-эпидемиологической, пожарной, экологической и иной безопасности, защиты прав потребителей и благополучия человека (далее - орган государственного надзора (контроля); </w:t>
      </w:r>
    </w:p>
    <w:p w:rsidR="004D7934" w:rsidRPr="00CB658D" w:rsidRDefault="004F4917" w:rsidP="004F4917">
      <w:pPr>
        <w:ind w:right="140"/>
        <w:rPr>
          <w:color w:val="auto"/>
          <w:szCs w:val="28"/>
        </w:rPr>
      </w:pPr>
      <w:r w:rsidRPr="00CB658D">
        <w:rPr>
          <w:color w:val="auto"/>
          <w:szCs w:val="28"/>
        </w:rPr>
        <w:lastRenderedPageBreak/>
        <w:t xml:space="preserve">- </w:t>
      </w:r>
      <w:r w:rsidR="00AE07D7" w:rsidRPr="00CB658D">
        <w:rPr>
          <w:color w:val="auto"/>
          <w:szCs w:val="28"/>
        </w:rPr>
        <w:t xml:space="preserve">уполномоченный орган исполнительной власти Ленинградской </w:t>
      </w:r>
    </w:p>
    <w:p w:rsidR="004D7934" w:rsidRPr="00CB658D" w:rsidRDefault="00AE07D7">
      <w:pPr>
        <w:ind w:left="135" w:right="140"/>
        <w:rPr>
          <w:color w:val="auto"/>
          <w:szCs w:val="28"/>
        </w:rPr>
      </w:pPr>
      <w:r w:rsidRPr="00CB658D">
        <w:rPr>
          <w:color w:val="auto"/>
          <w:szCs w:val="28"/>
        </w:rPr>
        <w:t xml:space="preserve">области; </w:t>
      </w:r>
    </w:p>
    <w:p w:rsidR="004D7934" w:rsidRPr="00CB658D" w:rsidRDefault="004F4917" w:rsidP="004F4917">
      <w:pPr>
        <w:ind w:right="140"/>
        <w:rPr>
          <w:color w:val="auto"/>
          <w:szCs w:val="28"/>
        </w:rPr>
      </w:pPr>
      <w:r w:rsidRPr="00CB658D">
        <w:rPr>
          <w:color w:val="auto"/>
          <w:szCs w:val="28"/>
        </w:rPr>
        <w:t xml:space="preserve">- </w:t>
      </w:r>
      <w:r w:rsidR="00AE07D7" w:rsidRPr="00CB658D">
        <w:rPr>
          <w:color w:val="auto"/>
          <w:szCs w:val="28"/>
        </w:rPr>
        <w:t xml:space="preserve">уполномоченное государственное учреждение Ленинградской области. </w:t>
      </w:r>
    </w:p>
    <w:p w:rsidR="004D7934" w:rsidRPr="00CB658D" w:rsidRDefault="00AE07D7">
      <w:pPr>
        <w:ind w:left="861" w:right="140"/>
        <w:rPr>
          <w:color w:val="auto"/>
          <w:szCs w:val="28"/>
        </w:rPr>
      </w:pPr>
      <w:r w:rsidRPr="00CB658D">
        <w:rPr>
          <w:color w:val="auto"/>
          <w:szCs w:val="28"/>
        </w:rPr>
        <w:t xml:space="preserve">Представлять интересы заявителя имеют право: </w:t>
      </w:r>
    </w:p>
    <w:p w:rsidR="004F4917" w:rsidRPr="00CB658D" w:rsidRDefault="004F4917" w:rsidP="004F4917">
      <w:pPr>
        <w:ind w:right="140"/>
        <w:rPr>
          <w:color w:val="auto"/>
          <w:szCs w:val="28"/>
        </w:rPr>
      </w:pPr>
      <w:r w:rsidRPr="00CB658D">
        <w:rPr>
          <w:color w:val="auto"/>
          <w:szCs w:val="28"/>
        </w:rPr>
        <w:t xml:space="preserve">- </w:t>
      </w:r>
      <w:r w:rsidR="00AE07D7" w:rsidRPr="00CB658D">
        <w:rPr>
          <w:color w:val="auto"/>
          <w:szCs w:val="28"/>
        </w:rPr>
        <w:t xml:space="preserve">от имени физических лиц: </w:t>
      </w:r>
    </w:p>
    <w:p w:rsidR="004F4917" w:rsidRPr="00CB658D" w:rsidRDefault="004F4917" w:rsidP="004F4917">
      <w:pPr>
        <w:ind w:right="140"/>
        <w:rPr>
          <w:color w:val="auto"/>
          <w:szCs w:val="28"/>
        </w:rPr>
      </w:pPr>
      <w:r w:rsidRPr="00CB658D">
        <w:rPr>
          <w:color w:val="auto"/>
          <w:szCs w:val="28"/>
        </w:rPr>
        <w:t xml:space="preserve">- </w:t>
      </w:r>
      <w:r w:rsidR="00AE07D7" w:rsidRPr="00CB658D">
        <w:rPr>
          <w:color w:val="auto"/>
          <w:szCs w:val="28"/>
        </w:rPr>
        <w:t xml:space="preserve">представители, действующие в силу полномочий, основанных на </w:t>
      </w:r>
      <w:r w:rsidR="003651F7" w:rsidRPr="00CB658D">
        <w:rPr>
          <w:color w:val="auto"/>
          <w:szCs w:val="28"/>
        </w:rPr>
        <w:t xml:space="preserve">доверенности </w:t>
      </w:r>
      <w:r w:rsidR="00AE07D7" w:rsidRPr="00CB658D">
        <w:rPr>
          <w:color w:val="auto"/>
          <w:szCs w:val="28"/>
        </w:rPr>
        <w:t xml:space="preserve">или договоре; </w:t>
      </w:r>
      <w:r w:rsidR="005D1F0D" w:rsidRPr="00CB658D">
        <w:rPr>
          <w:color w:val="auto"/>
          <w:szCs w:val="28"/>
        </w:rPr>
        <w:t xml:space="preserve">опекуны недееспособных граждан; законные представители </w:t>
      </w:r>
      <w:r w:rsidR="00AE07D7" w:rsidRPr="00CB658D">
        <w:rPr>
          <w:color w:val="auto"/>
          <w:szCs w:val="28"/>
        </w:rPr>
        <w:t>(ро</w:t>
      </w:r>
      <w:r w:rsidR="005D1F0D" w:rsidRPr="00CB658D">
        <w:rPr>
          <w:color w:val="auto"/>
          <w:szCs w:val="28"/>
        </w:rPr>
        <w:t xml:space="preserve">дители, </w:t>
      </w:r>
      <w:r w:rsidR="005D1F0D" w:rsidRPr="00CB658D">
        <w:rPr>
          <w:color w:val="auto"/>
          <w:szCs w:val="28"/>
        </w:rPr>
        <w:tab/>
        <w:t xml:space="preserve">усыновители, </w:t>
      </w:r>
      <w:r w:rsidR="005D1F0D" w:rsidRPr="00CB658D">
        <w:rPr>
          <w:color w:val="auto"/>
          <w:szCs w:val="28"/>
        </w:rPr>
        <w:tab/>
        <w:t xml:space="preserve">опекуны) </w:t>
      </w:r>
      <w:r w:rsidR="00AE07D7" w:rsidRPr="00CB658D">
        <w:rPr>
          <w:color w:val="auto"/>
          <w:szCs w:val="28"/>
        </w:rPr>
        <w:t xml:space="preserve">несовершеннолетних в возрасте до 14 лет. </w:t>
      </w:r>
    </w:p>
    <w:p w:rsidR="004F4917" w:rsidRPr="00CB658D" w:rsidRDefault="005D1F0D" w:rsidP="004F4917">
      <w:pPr>
        <w:ind w:right="140"/>
        <w:rPr>
          <w:color w:val="auto"/>
          <w:szCs w:val="28"/>
        </w:rPr>
      </w:pPr>
      <w:r w:rsidRPr="00CB658D">
        <w:rPr>
          <w:color w:val="auto"/>
          <w:szCs w:val="28"/>
        </w:rPr>
        <w:t xml:space="preserve">- от </w:t>
      </w:r>
      <w:r w:rsidR="00AE07D7" w:rsidRPr="00CB658D">
        <w:rPr>
          <w:color w:val="auto"/>
          <w:szCs w:val="28"/>
        </w:rPr>
        <w:t>имени органа государственного надзора (контроля), уполномоченного органа исполнительной власти Ленинградской области, уполномоченного государственного у</w:t>
      </w:r>
      <w:r w:rsidRPr="00CB658D">
        <w:rPr>
          <w:color w:val="auto"/>
          <w:szCs w:val="28"/>
        </w:rPr>
        <w:t>чреждения Ленинградской области:</w:t>
      </w:r>
    </w:p>
    <w:p w:rsidR="00F22B2F" w:rsidRPr="00CB658D" w:rsidRDefault="005D1F0D" w:rsidP="00F22B2F">
      <w:pPr>
        <w:ind w:right="140"/>
        <w:rPr>
          <w:color w:val="auto"/>
          <w:szCs w:val="28"/>
        </w:rPr>
      </w:pPr>
      <w:proofErr w:type="gramStart"/>
      <w:r w:rsidRPr="00CB658D">
        <w:rPr>
          <w:color w:val="auto"/>
          <w:szCs w:val="28"/>
        </w:rPr>
        <w:t xml:space="preserve">- </w:t>
      </w:r>
      <w:r w:rsidR="00AE07D7" w:rsidRPr="00CB658D">
        <w:rPr>
          <w:color w:val="auto"/>
          <w:szCs w:val="28"/>
        </w:rPr>
        <w:t>лица, действующие в соответствии с законом или учредительными</w:t>
      </w:r>
      <w:r w:rsidRPr="00CB658D">
        <w:rPr>
          <w:color w:val="auto"/>
          <w:szCs w:val="28"/>
        </w:rPr>
        <w:t xml:space="preserve"> </w:t>
      </w:r>
      <w:r w:rsidR="00AE07D7" w:rsidRPr="00CB658D">
        <w:rPr>
          <w:color w:val="auto"/>
          <w:szCs w:val="28"/>
        </w:rPr>
        <w:t>документами от имени органа государственного надзора (контроля), органа исполнительной власти Ленинградской области, государственного учреждения; представители органа государственного надзора (контроля), органа исполнительной власти Ленинградской области, государственного учреждения силу полномочий на ос</w:t>
      </w:r>
      <w:r w:rsidR="00F22B2F" w:rsidRPr="00CB658D">
        <w:rPr>
          <w:color w:val="auto"/>
          <w:szCs w:val="28"/>
        </w:rPr>
        <w:t>новании доверенности.»</w:t>
      </w:r>
      <w:r w:rsidR="00FA58DE">
        <w:rPr>
          <w:color w:val="auto"/>
          <w:szCs w:val="28"/>
        </w:rPr>
        <w:t>;</w:t>
      </w:r>
      <w:proofErr w:type="gramEnd"/>
    </w:p>
    <w:p w:rsidR="00EC7EFE" w:rsidRPr="00CB658D" w:rsidRDefault="00FA58DE" w:rsidP="00EB26CE">
      <w:pPr>
        <w:ind w:right="140"/>
        <w:rPr>
          <w:color w:val="auto"/>
          <w:szCs w:val="28"/>
        </w:rPr>
      </w:pPr>
      <w:r>
        <w:rPr>
          <w:color w:val="auto"/>
          <w:szCs w:val="28"/>
        </w:rPr>
        <w:t xml:space="preserve">           </w:t>
      </w:r>
      <w:r w:rsidR="00EC7EFE" w:rsidRPr="00CB658D">
        <w:rPr>
          <w:color w:val="auto"/>
          <w:szCs w:val="28"/>
        </w:rPr>
        <w:t>1.</w:t>
      </w:r>
      <w:r w:rsidR="00D4275A" w:rsidRPr="00CB658D">
        <w:rPr>
          <w:color w:val="auto"/>
          <w:szCs w:val="28"/>
        </w:rPr>
        <w:t>2</w:t>
      </w:r>
      <w:r w:rsidR="00EC7EFE" w:rsidRPr="00CB658D">
        <w:rPr>
          <w:color w:val="auto"/>
          <w:szCs w:val="28"/>
        </w:rPr>
        <w:t>.  В разделе 2: в абзаце 8,9,10 пункта 2.2.; в подпункте 1 абзаца 4 п.2.3; в п. 2.4.1, п.2.4.2; в абзаце 2 п.2.7; в подпунктах</w:t>
      </w:r>
      <w:proofErr w:type="gramStart"/>
      <w:r w:rsidR="00EC7EFE" w:rsidRPr="00CB658D">
        <w:rPr>
          <w:color w:val="auto"/>
          <w:szCs w:val="28"/>
        </w:rPr>
        <w:t xml:space="preserve"> Б</w:t>
      </w:r>
      <w:proofErr w:type="gramEnd"/>
      <w:r w:rsidR="00EC7EFE" w:rsidRPr="00CB658D">
        <w:rPr>
          <w:color w:val="auto"/>
          <w:szCs w:val="28"/>
        </w:rPr>
        <w:t xml:space="preserve">, В абзаце 1 п. 2.10.2; в абзаце 2 п. 2.10.2; п. 2.13, 2.14.1, 2.14.4, 2.14.7; в подпункте 3 п. 2.15.1; в подпункте </w:t>
      </w:r>
      <w:r w:rsidR="00D4275A" w:rsidRPr="00CB658D">
        <w:rPr>
          <w:color w:val="auto"/>
          <w:szCs w:val="28"/>
        </w:rPr>
        <w:t>3,4 п. 2.15.3;</w:t>
      </w:r>
      <w:r w:rsidR="00EC7EFE" w:rsidRPr="00CB658D">
        <w:rPr>
          <w:color w:val="auto"/>
          <w:szCs w:val="28"/>
        </w:rPr>
        <w:t xml:space="preserve"> </w:t>
      </w:r>
      <w:r w:rsidR="00D4275A" w:rsidRPr="00CB658D">
        <w:rPr>
          <w:color w:val="auto"/>
          <w:szCs w:val="28"/>
        </w:rPr>
        <w:t>в</w:t>
      </w:r>
      <w:r w:rsidR="00EC7EFE" w:rsidRPr="00CB658D">
        <w:rPr>
          <w:color w:val="auto"/>
          <w:szCs w:val="28"/>
        </w:rPr>
        <w:t xml:space="preserve"> разделе 3: в п.3.1.1.1, п.3.1.1.2, п.3.1.1.3, п.3.2.3, п. 3.2.4,; в абзаце 3,4,8 п. 3.2.5; в п.3.2.7, п.3.2.8; в абзаце 2 п.3.2.9; в п. 3.2.10; п.3.3.1; </w:t>
      </w:r>
      <w:r w:rsidR="00D4275A" w:rsidRPr="00CB658D">
        <w:rPr>
          <w:color w:val="auto"/>
          <w:szCs w:val="28"/>
        </w:rPr>
        <w:t>в</w:t>
      </w:r>
      <w:r w:rsidR="00EC7EFE" w:rsidRPr="00CB658D">
        <w:rPr>
          <w:color w:val="auto"/>
          <w:szCs w:val="28"/>
        </w:rPr>
        <w:t xml:space="preserve"> разделе 4: в абзаце 2 п.4.1; в абзаце 5 п.4.2; в абзацах 3 и 4 п.4.3 слово «Администрация» в соответствующем числе и падеже заменить словом «Учреждение» в соответствующем числе и падеже. </w:t>
      </w:r>
    </w:p>
    <w:p w:rsidR="00D4275A" w:rsidRPr="00CB658D" w:rsidRDefault="00FA58DE" w:rsidP="00D4275A">
      <w:pPr>
        <w:ind w:right="140"/>
        <w:rPr>
          <w:color w:val="auto"/>
          <w:szCs w:val="28"/>
        </w:rPr>
      </w:pPr>
      <w:r>
        <w:rPr>
          <w:color w:val="auto"/>
          <w:szCs w:val="28"/>
        </w:rPr>
        <w:t xml:space="preserve">         </w:t>
      </w:r>
      <w:r w:rsidR="00D4275A" w:rsidRPr="00CB658D">
        <w:rPr>
          <w:color w:val="auto"/>
          <w:szCs w:val="28"/>
        </w:rPr>
        <w:t>1.3.  Абзац 2 пункта 2.2 изложить в новой редакции следующего содержания: «Учреждением, ответственным за предоставление муниципальной услуги, является МКУ «</w:t>
      </w:r>
      <w:proofErr w:type="spellStart"/>
      <w:r w:rsidR="00D4275A" w:rsidRPr="00CB658D">
        <w:rPr>
          <w:color w:val="auto"/>
          <w:szCs w:val="28"/>
        </w:rPr>
        <w:t>Кингисеппский</w:t>
      </w:r>
      <w:proofErr w:type="spellEnd"/>
      <w:r w:rsidR="00D4275A" w:rsidRPr="00CB658D">
        <w:rPr>
          <w:color w:val="auto"/>
          <w:szCs w:val="28"/>
        </w:rPr>
        <w:t xml:space="preserve"> жилищный центр». </w:t>
      </w:r>
    </w:p>
    <w:p w:rsidR="00BB7813" w:rsidRPr="00CB658D" w:rsidRDefault="00FA58DE" w:rsidP="00BB7813">
      <w:pPr>
        <w:ind w:right="140"/>
        <w:rPr>
          <w:color w:val="auto"/>
          <w:szCs w:val="28"/>
        </w:rPr>
      </w:pPr>
      <w:r>
        <w:rPr>
          <w:color w:val="auto"/>
          <w:szCs w:val="28"/>
        </w:rPr>
        <w:t xml:space="preserve">        </w:t>
      </w:r>
      <w:r w:rsidR="00A97C18" w:rsidRPr="00CB658D">
        <w:rPr>
          <w:color w:val="auto"/>
          <w:szCs w:val="28"/>
        </w:rPr>
        <w:t xml:space="preserve">1.4. </w:t>
      </w:r>
      <w:r w:rsidR="000412EA" w:rsidRPr="00CB658D">
        <w:rPr>
          <w:color w:val="auto"/>
          <w:szCs w:val="28"/>
        </w:rPr>
        <w:t xml:space="preserve">В подпункте 6 пункта 2.6.1. слова </w:t>
      </w:r>
      <w:r w:rsidR="00A97C18" w:rsidRPr="00CB658D">
        <w:rPr>
          <w:color w:val="auto"/>
          <w:szCs w:val="28"/>
        </w:rPr>
        <w:t>«</w:t>
      </w:r>
      <w:r w:rsidR="000412EA" w:rsidRPr="00CB658D">
        <w:rPr>
          <w:color w:val="auto"/>
          <w:szCs w:val="28"/>
        </w:rPr>
        <w:t>Едином государственном реестре прав на недвижимое имущество и сделок с ним</w:t>
      </w:r>
      <w:r w:rsidR="00A97C18" w:rsidRPr="00CB658D">
        <w:rPr>
          <w:color w:val="auto"/>
          <w:szCs w:val="28"/>
        </w:rPr>
        <w:t>»</w:t>
      </w:r>
      <w:r w:rsidR="000412EA" w:rsidRPr="00CB658D">
        <w:rPr>
          <w:color w:val="auto"/>
          <w:szCs w:val="28"/>
        </w:rPr>
        <w:t xml:space="preserve"> заменить словами </w:t>
      </w:r>
      <w:r w:rsidR="00A97C18" w:rsidRPr="00CB658D">
        <w:rPr>
          <w:color w:val="auto"/>
          <w:szCs w:val="28"/>
        </w:rPr>
        <w:t>«</w:t>
      </w:r>
      <w:r w:rsidR="000412EA" w:rsidRPr="00CB658D">
        <w:rPr>
          <w:color w:val="auto"/>
          <w:szCs w:val="28"/>
        </w:rPr>
        <w:t>Едином государственном реестре недвижимости</w:t>
      </w:r>
      <w:r w:rsidR="00A97C18" w:rsidRPr="00CB658D">
        <w:rPr>
          <w:color w:val="auto"/>
          <w:szCs w:val="28"/>
        </w:rPr>
        <w:t>»</w:t>
      </w:r>
      <w:r w:rsidR="000412EA" w:rsidRPr="00CB658D">
        <w:rPr>
          <w:color w:val="auto"/>
          <w:szCs w:val="28"/>
        </w:rPr>
        <w:t>.</w:t>
      </w:r>
    </w:p>
    <w:p w:rsidR="005E5C19" w:rsidRPr="00CB658D" w:rsidRDefault="00FA58DE" w:rsidP="004B379D">
      <w:pPr>
        <w:ind w:right="140"/>
        <w:rPr>
          <w:color w:val="auto"/>
          <w:szCs w:val="28"/>
        </w:rPr>
      </w:pPr>
      <w:r>
        <w:rPr>
          <w:color w:val="auto"/>
          <w:szCs w:val="28"/>
        </w:rPr>
        <w:t xml:space="preserve">        </w:t>
      </w:r>
      <w:r w:rsidR="00C5146B" w:rsidRPr="00CB658D">
        <w:rPr>
          <w:color w:val="auto"/>
          <w:szCs w:val="28"/>
        </w:rPr>
        <w:t>1.</w:t>
      </w:r>
      <w:r w:rsidR="000412EA" w:rsidRPr="00CB658D">
        <w:rPr>
          <w:color w:val="auto"/>
          <w:szCs w:val="28"/>
        </w:rPr>
        <w:t>5</w:t>
      </w:r>
      <w:r w:rsidR="00C5146B" w:rsidRPr="00CB658D">
        <w:rPr>
          <w:color w:val="auto"/>
          <w:szCs w:val="28"/>
        </w:rPr>
        <w:t>.</w:t>
      </w:r>
      <w:r w:rsidR="00DA3F37" w:rsidRPr="00CB658D">
        <w:rPr>
          <w:color w:val="auto"/>
          <w:szCs w:val="28"/>
        </w:rPr>
        <w:t xml:space="preserve"> </w:t>
      </w:r>
      <w:r w:rsidR="00BB7813" w:rsidRPr="00CB658D">
        <w:rPr>
          <w:color w:val="auto"/>
          <w:szCs w:val="28"/>
        </w:rPr>
        <w:t>П</w:t>
      </w:r>
      <w:r w:rsidR="00B30967" w:rsidRPr="00CB658D">
        <w:rPr>
          <w:color w:val="auto"/>
          <w:szCs w:val="28"/>
        </w:rPr>
        <w:t xml:space="preserve">ункт 2.10.1. </w:t>
      </w:r>
      <w:r w:rsidR="00D176BE" w:rsidRPr="00CB658D">
        <w:rPr>
          <w:color w:val="auto"/>
          <w:szCs w:val="28"/>
        </w:rPr>
        <w:t xml:space="preserve">изложить в новой редакции: </w:t>
      </w:r>
      <w:proofErr w:type="gramStart"/>
      <w:r w:rsidR="00546DA8" w:rsidRPr="00CB658D">
        <w:rPr>
          <w:color w:val="auto"/>
          <w:szCs w:val="28"/>
        </w:rPr>
        <w:t xml:space="preserve">«В случае непредставления заявителем документов, </w:t>
      </w:r>
      <w:r w:rsidR="005E5C19" w:rsidRPr="00CB658D">
        <w:rPr>
          <w:color w:val="auto"/>
          <w:szCs w:val="28"/>
        </w:rPr>
        <w:t xml:space="preserve">указанных в пункте 2.6.1 настоящего административного регламента, в части признания помещения жилым помещением, жилого помещения непригодным для проживания, многоквартирного дома аварийным и подлежащим сносу или реконструкции, </w:t>
      </w:r>
      <w:r w:rsidR="00546DA8" w:rsidRPr="00CB658D">
        <w:rPr>
          <w:color w:val="auto"/>
          <w:szCs w:val="28"/>
        </w:rPr>
        <w:t>и невозможности их истребования на основании межведомственных запросов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комиссия возвращает без рассмотрения заявление</w:t>
      </w:r>
      <w:proofErr w:type="gramEnd"/>
      <w:r w:rsidR="00546DA8" w:rsidRPr="00CB658D">
        <w:rPr>
          <w:color w:val="auto"/>
          <w:szCs w:val="28"/>
        </w:rPr>
        <w:t xml:space="preserve"> и соответствующие документы в течение 15 </w:t>
      </w:r>
      <w:r w:rsidR="00546DA8" w:rsidRPr="00CB658D">
        <w:rPr>
          <w:color w:val="auto"/>
          <w:szCs w:val="28"/>
        </w:rPr>
        <w:lastRenderedPageBreak/>
        <w:t>календарных дней со дня истечения срока</w:t>
      </w:r>
      <w:r w:rsidR="004B379D" w:rsidRPr="00CB658D">
        <w:rPr>
          <w:color w:val="auto"/>
          <w:szCs w:val="28"/>
        </w:rPr>
        <w:t xml:space="preserve"> рассмотрения заявления предусмотренного настоящим регламентом.</w:t>
      </w:r>
    </w:p>
    <w:p w:rsidR="00344DEE" w:rsidRPr="00CB658D" w:rsidRDefault="00310D79" w:rsidP="00FA58DE">
      <w:pPr>
        <w:pStyle w:val="a5"/>
        <w:numPr>
          <w:ilvl w:val="1"/>
          <w:numId w:val="10"/>
        </w:numPr>
        <w:ind w:left="0" w:right="140" w:firstLine="426"/>
        <w:rPr>
          <w:sz w:val="28"/>
          <w:szCs w:val="28"/>
        </w:rPr>
      </w:pPr>
      <w:r w:rsidRPr="00CB658D">
        <w:rPr>
          <w:sz w:val="28"/>
          <w:szCs w:val="28"/>
        </w:rPr>
        <w:t>П</w:t>
      </w:r>
      <w:r w:rsidR="00344DEE" w:rsidRPr="00CB658D">
        <w:rPr>
          <w:sz w:val="28"/>
          <w:szCs w:val="28"/>
        </w:rPr>
        <w:t xml:space="preserve">ункт 3.1.2.2.3 изложить в новой редакции: </w:t>
      </w:r>
    </w:p>
    <w:p w:rsidR="00344DEE" w:rsidRPr="00CB658D" w:rsidRDefault="00344DEE" w:rsidP="00AF2F00">
      <w:pPr>
        <w:pStyle w:val="ConsPlusNormal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B658D">
        <w:rPr>
          <w:rFonts w:ascii="Times New Roman" w:hAnsi="Times New Roman" w:cs="Times New Roman"/>
          <w:sz w:val="28"/>
          <w:szCs w:val="28"/>
        </w:rPr>
        <w:t xml:space="preserve"> </w:t>
      </w:r>
      <w:r w:rsidR="000A7FD0" w:rsidRPr="00CB658D">
        <w:rPr>
          <w:rFonts w:ascii="Times New Roman" w:hAnsi="Times New Roman" w:cs="Times New Roman"/>
          <w:sz w:val="28"/>
          <w:szCs w:val="28"/>
        </w:rPr>
        <w:tab/>
      </w:r>
      <w:r w:rsidRPr="00CB658D">
        <w:rPr>
          <w:rFonts w:ascii="Times New Roman" w:hAnsi="Times New Roman" w:cs="Times New Roman"/>
          <w:sz w:val="28"/>
          <w:szCs w:val="28"/>
        </w:rPr>
        <w:t xml:space="preserve">«В случае если комиссией проводится оценка жилых помещений жилищного фонда Российской Федерации или многоквартирного дома, находящегося в федеральной собственности, орган местного самоуправления не </w:t>
      </w:r>
      <w:proofErr w:type="gramStart"/>
      <w:r w:rsidRPr="00CB658D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CB658D">
        <w:rPr>
          <w:rFonts w:ascii="Times New Roman" w:hAnsi="Times New Roman" w:cs="Times New Roman"/>
          <w:sz w:val="28"/>
          <w:szCs w:val="28"/>
        </w:rPr>
        <w:t xml:space="preserve"> чем за 20 календарных дней до дня начала работы комиссии, а в случае проведения оценки жилых помещений, получивших повреждения в результате чрезвычайной ситуации, - не позднее чем за 15 дней календарных дней до дня начала работы комиссии </w:t>
      </w:r>
      <w:proofErr w:type="gramStart"/>
      <w:r w:rsidRPr="00CB658D">
        <w:rPr>
          <w:rFonts w:ascii="Times New Roman" w:hAnsi="Times New Roman" w:cs="Times New Roman"/>
          <w:sz w:val="28"/>
          <w:szCs w:val="28"/>
        </w:rPr>
        <w:t>обязан в письменной форме посредством почтового отправления с уведомлением о вручении, а также в форме электронного документа с использованием единого портала направить в федеральный орган исполнительной власти Российской Федерации, осуществляющий полномочия собственника в отношении оцениваемого имущества, и правообладателю такого имущества уведомление о дате начала работы комиссии, а также разместить такое уведомление на межведомственном портале по управлению государственной собственностью в информационно-телекоммуникационной</w:t>
      </w:r>
      <w:proofErr w:type="gramEnd"/>
      <w:r w:rsidRPr="00CB658D">
        <w:rPr>
          <w:rFonts w:ascii="Times New Roman" w:hAnsi="Times New Roman" w:cs="Times New Roman"/>
          <w:sz w:val="28"/>
          <w:szCs w:val="28"/>
        </w:rPr>
        <w:t xml:space="preserve"> сети </w:t>
      </w:r>
      <w:r w:rsidR="00AF2F00" w:rsidRPr="00CB658D">
        <w:rPr>
          <w:rFonts w:ascii="Times New Roman" w:hAnsi="Times New Roman" w:cs="Times New Roman"/>
          <w:sz w:val="28"/>
          <w:szCs w:val="28"/>
        </w:rPr>
        <w:t>«</w:t>
      </w:r>
      <w:r w:rsidRPr="00CB658D">
        <w:rPr>
          <w:rFonts w:ascii="Times New Roman" w:hAnsi="Times New Roman" w:cs="Times New Roman"/>
          <w:sz w:val="28"/>
          <w:szCs w:val="28"/>
        </w:rPr>
        <w:t>Интернет</w:t>
      </w:r>
      <w:r w:rsidR="00AF2F00" w:rsidRPr="00CB658D">
        <w:rPr>
          <w:rFonts w:ascii="Times New Roman" w:hAnsi="Times New Roman" w:cs="Times New Roman"/>
          <w:sz w:val="28"/>
          <w:szCs w:val="28"/>
        </w:rPr>
        <w:t>»</w:t>
      </w:r>
      <w:r w:rsidRPr="00CB658D">
        <w:rPr>
          <w:rFonts w:ascii="Times New Roman" w:hAnsi="Times New Roman" w:cs="Times New Roman"/>
          <w:sz w:val="28"/>
          <w:szCs w:val="28"/>
        </w:rPr>
        <w:t>.</w:t>
      </w:r>
    </w:p>
    <w:p w:rsidR="00963A66" w:rsidRPr="00CB658D" w:rsidRDefault="00344DEE" w:rsidP="00AF2F00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B658D">
        <w:rPr>
          <w:rFonts w:ascii="Times New Roman" w:hAnsi="Times New Roman" w:cs="Times New Roman"/>
          <w:sz w:val="28"/>
          <w:szCs w:val="28"/>
        </w:rPr>
        <w:t>Федеральный орган исполнительной власти, осуществляющий полномочия собственника в отношении оцениваемого имущества, и правообладатель такого имущества в течение 5 календарных дней со дня получения уведомления о дате начала работы комиссии направляют в комиссию посредством почтового отправления с уведомлением о вручении, а также в форме электронного документа с использованием единого портала информацию о своем представителе, уполномоченном на участие в работе комиссии.</w:t>
      </w:r>
      <w:proofErr w:type="gramEnd"/>
    </w:p>
    <w:p w:rsidR="00344DEE" w:rsidRPr="00CB658D" w:rsidRDefault="00963A66" w:rsidP="00AF2F00">
      <w:pPr>
        <w:widowControl w:val="0"/>
        <w:spacing w:line="240" w:lineRule="auto"/>
        <w:ind w:firstLine="709"/>
        <w:rPr>
          <w:color w:val="auto"/>
          <w:szCs w:val="28"/>
        </w:rPr>
      </w:pPr>
      <w:r w:rsidRPr="00CB658D">
        <w:rPr>
          <w:color w:val="auto"/>
          <w:szCs w:val="28"/>
        </w:rPr>
        <w:t>В случае необходимости, комиссия назначает дополнительное обследование и испытания, о дате и времени которого члены комиссии подлежат уведомлению не позднее дня, следующего за днем принятия такого решения способом, подтверждающим получение такого уведомления</w:t>
      </w:r>
      <w:proofErr w:type="gramStart"/>
      <w:r w:rsidRPr="00CB658D">
        <w:rPr>
          <w:color w:val="auto"/>
          <w:szCs w:val="28"/>
        </w:rPr>
        <w:t>.</w:t>
      </w:r>
      <w:r w:rsidR="00344DEE" w:rsidRPr="00CB658D">
        <w:rPr>
          <w:color w:val="auto"/>
          <w:szCs w:val="28"/>
        </w:rPr>
        <w:t>»</w:t>
      </w:r>
      <w:proofErr w:type="gramEnd"/>
    </w:p>
    <w:p w:rsidR="00626D7C" w:rsidRPr="00CB658D" w:rsidRDefault="00A37CC5" w:rsidP="00FA58DE">
      <w:pPr>
        <w:pStyle w:val="a5"/>
        <w:numPr>
          <w:ilvl w:val="1"/>
          <w:numId w:val="10"/>
        </w:numPr>
        <w:ind w:left="0" w:right="140" w:firstLine="567"/>
        <w:jc w:val="both"/>
        <w:rPr>
          <w:sz w:val="28"/>
          <w:szCs w:val="28"/>
        </w:rPr>
      </w:pPr>
      <w:r w:rsidRPr="00CB658D">
        <w:rPr>
          <w:sz w:val="28"/>
          <w:szCs w:val="28"/>
        </w:rPr>
        <w:t>П</w:t>
      </w:r>
      <w:r w:rsidR="00ED7234" w:rsidRPr="00CB658D">
        <w:rPr>
          <w:sz w:val="28"/>
          <w:szCs w:val="28"/>
        </w:rPr>
        <w:t>ункт 3.1.2.3. дополнить абзацем следующего содержания</w:t>
      </w:r>
      <w:r w:rsidR="0059541D" w:rsidRPr="00CB658D">
        <w:rPr>
          <w:sz w:val="28"/>
          <w:szCs w:val="28"/>
        </w:rPr>
        <w:t>: «Комиссия направляет в 5</w:t>
      </w:r>
      <w:r w:rsidR="0095782E" w:rsidRPr="00CB658D">
        <w:rPr>
          <w:sz w:val="28"/>
          <w:szCs w:val="28"/>
        </w:rPr>
        <w:t xml:space="preserve"> </w:t>
      </w:r>
      <w:r w:rsidR="0059541D" w:rsidRPr="00CB658D">
        <w:rPr>
          <w:sz w:val="28"/>
          <w:szCs w:val="28"/>
        </w:rPr>
        <w:t xml:space="preserve">- </w:t>
      </w:r>
      <w:proofErr w:type="spellStart"/>
      <w:r w:rsidR="0059541D" w:rsidRPr="00CB658D">
        <w:rPr>
          <w:sz w:val="28"/>
          <w:szCs w:val="28"/>
        </w:rPr>
        <w:t>дневный</w:t>
      </w:r>
      <w:proofErr w:type="spellEnd"/>
      <w:r w:rsidR="0059541D" w:rsidRPr="00CB658D">
        <w:rPr>
          <w:sz w:val="28"/>
          <w:szCs w:val="28"/>
        </w:rPr>
        <w:t xml:space="preserve"> срок экземпляр заключения в соответств</w:t>
      </w:r>
      <w:r w:rsidR="00333CD7" w:rsidRPr="00CB658D">
        <w:rPr>
          <w:sz w:val="28"/>
          <w:szCs w:val="28"/>
        </w:rPr>
        <w:t>ующий федеральный орган исполнительной власти</w:t>
      </w:r>
      <w:r w:rsidR="006C2028" w:rsidRPr="00CB658D">
        <w:rPr>
          <w:sz w:val="28"/>
          <w:szCs w:val="28"/>
        </w:rPr>
        <w:t>, орган исполнительной власти субъекта Российской Федерации или орган местного самоуправления, второй экземпляр заявителю (третий экземпляр остается в деле</w:t>
      </w:r>
      <w:r w:rsidR="005F732B" w:rsidRPr="00CB658D">
        <w:rPr>
          <w:sz w:val="28"/>
          <w:szCs w:val="28"/>
        </w:rPr>
        <w:t>, сформированном комиссией).</w:t>
      </w:r>
    </w:p>
    <w:p w:rsidR="00263492" w:rsidRPr="00CB658D" w:rsidRDefault="00263492" w:rsidP="00FA58DE">
      <w:pPr>
        <w:pStyle w:val="a5"/>
        <w:numPr>
          <w:ilvl w:val="1"/>
          <w:numId w:val="10"/>
        </w:numPr>
        <w:spacing w:before="220"/>
        <w:ind w:left="0" w:right="140" w:firstLine="567"/>
        <w:jc w:val="both"/>
        <w:rPr>
          <w:sz w:val="28"/>
          <w:szCs w:val="28"/>
        </w:rPr>
      </w:pPr>
      <w:r w:rsidRPr="00CB658D">
        <w:rPr>
          <w:sz w:val="28"/>
          <w:szCs w:val="28"/>
        </w:rPr>
        <w:t xml:space="preserve">В </w:t>
      </w:r>
      <w:r w:rsidR="00BF557E" w:rsidRPr="00CB658D">
        <w:rPr>
          <w:sz w:val="28"/>
          <w:szCs w:val="28"/>
        </w:rPr>
        <w:t>абзаце 3 под</w:t>
      </w:r>
      <w:r w:rsidRPr="00CB658D">
        <w:rPr>
          <w:sz w:val="28"/>
          <w:szCs w:val="28"/>
        </w:rPr>
        <w:t>пункт</w:t>
      </w:r>
      <w:r w:rsidR="00BF557E" w:rsidRPr="00CB658D">
        <w:rPr>
          <w:sz w:val="28"/>
          <w:szCs w:val="28"/>
        </w:rPr>
        <w:t>а</w:t>
      </w:r>
      <w:proofErr w:type="gramStart"/>
      <w:r w:rsidR="00BF557E" w:rsidRPr="00CB658D">
        <w:rPr>
          <w:sz w:val="28"/>
          <w:szCs w:val="28"/>
        </w:rPr>
        <w:t xml:space="preserve"> А</w:t>
      </w:r>
      <w:proofErr w:type="gramEnd"/>
      <w:r w:rsidR="00BF557E" w:rsidRPr="00CB658D">
        <w:rPr>
          <w:sz w:val="28"/>
          <w:szCs w:val="28"/>
        </w:rPr>
        <w:t xml:space="preserve"> пункта </w:t>
      </w:r>
      <w:r w:rsidRPr="00CB658D">
        <w:rPr>
          <w:sz w:val="28"/>
          <w:szCs w:val="28"/>
        </w:rPr>
        <w:t xml:space="preserve">3.1.2.3. после слов </w:t>
      </w:r>
      <w:r w:rsidR="00BF557E" w:rsidRPr="00CB658D">
        <w:rPr>
          <w:sz w:val="28"/>
          <w:szCs w:val="28"/>
        </w:rPr>
        <w:t>«</w:t>
      </w:r>
      <w:r w:rsidRPr="00CB658D">
        <w:rPr>
          <w:sz w:val="28"/>
          <w:szCs w:val="28"/>
        </w:rPr>
        <w:t>в процессе эксплуатации</w:t>
      </w:r>
      <w:r w:rsidR="00BF557E" w:rsidRPr="00CB658D">
        <w:rPr>
          <w:sz w:val="28"/>
          <w:szCs w:val="28"/>
        </w:rPr>
        <w:t>»</w:t>
      </w:r>
      <w:r w:rsidRPr="00CB658D">
        <w:rPr>
          <w:sz w:val="28"/>
          <w:szCs w:val="28"/>
        </w:rPr>
        <w:t xml:space="preserve"> дополнить слова</w:t>
      </w:r>
      <w:r w:rsidR="00274599" w:rsidRPr="00CB658D">
        <w:rPr>
          <w:sz w:val="28"/>
          <w:szCs w:val="28"/>
        </w:rPr>
        <w:t>ми</w:t>
      </w:r>
      <w:r w:rsidRPr="00CB658D">
        <w:rPr>
          <w:sz w:val="28"/>
          <w:szCs w:val="28"/>
        </w:rPr>
        <w:t xml:space="preserve"> </w:t>
      </w:r>
      <w:r w:rsidR="00BF557E" w:rsidRPr="00CB658D">
        <w:rPr>
          <w:sz w:val="28"/>
          <w:szCs w:val="28"/>
        </w:rPr>
        <w:t>«</w:t>
      </w:r>
      <w:r w:rsidRPr="00CB658D">
        <w:rPr>
          <w:sz w:val="28"/>
          <w:szCs w:val="28"/>
        </w:rPr>
        <w:t>либо в результате чрезвычайной ситуации</w:t>
      </w:r>
      <w:r w:rsidR="00BF557E" w:rsidRPr="00CB658D">
        <w:rPr>
          <w:sz w:val="28"/>
          <w:szCs w:val="28"/>
        </w:rPr>
        <w:t>»</w:t>
      </w:r>
      <w:r w:rsidRPr="00CB658D">
        <w:rPr>
          <w:sz w:val="28"/>
          <w:szCs w:val="28"/>
        </w:rPr>
        <w:t>.</w:t>
      </w:r>
    </w:p>
    <w:p w:rsidR="004D7934" w:rsidRPr="00CB658D" w:rsidRDefault="00AE07D7" w:rsidP="00FA58DE">
      <w:pPr>
        <w:numPr>
          <w:ilvl w:val="0"/>
          <w:numId w:val="5"/>
        </w:numPr>
        <w:ind w:left="0" w:right="140" w:firstLine="426"/>
        <w:rPr>
          <w:color w:val="auto"/>
          <w:szCs w:val="28"/>
        </w:rPr>
      </w:pPr>
      <w:r w:rsidRPr="00CB658D">
        <w:rPr>
          <w:color w:val="auto"/>
          <w:szCs w:val="28"/>
        </w:rPr>
        <w:t>Постановление вступает в силу с</w:t>
      </w:r>
      <w:r w:rsidR="00BE5355" w:rsidRPr="00CB658D">
        <w:rPr>
          <w:color w:val="auto"/>
          <w:szCs w:val="28"/>
        </w:rPr>
        <w:t>о дня</w:t>
      </w:r>
      <w:r w:rsidRPr="00CB658D">
        <w:rPr>
          <w:color w:val="auto"/>
          <w:szCs w:val="28"/>
        </w:rPr>
        <w:t xml:space="preserve"> </w:t>
      </w:r>
      <w:r w:rsidR="00BE5355" w:rsidRPr="00CB658D">
        <w:rPr>
          <w:color w:val="auto"/>
          <w:szCs w:val="28"/>
        </w:rPr>
        <w:t xml:space="preserve">его </w:t>
      </w:r>
      <w:r w:rsidRPr="00CB658D">
        <w:rPr>
          <w:color w:val="auto"/>
          <w:szCs w:val="28"/>
        </w:rPr>
        <w:t xml:space="preserve">официального опубликования. </w:t>
      </w:r>
    </w:p>
    <w:p w:rsidR="004D7934" w:rsidRPr="00CB658D" w:rsidRDefault="00AE07D7" w:rsidP="00FA58DE">
      <w:pPr>
        <w:numPr>
          <w:ilvl w:val="0"/>
          <w:numId w:val="5"/>
        </w:numPr>
        <w:ind w:left="0" w:right="140" w:firstLine="426"/>
        <w:rPr>
          <w:color w:val="auto"/>
          <w:szCs w:val="28"/>
        </w:rPr>
      </w:pPr>
      <w:r w:rsidRPr="00CB658D">
        <w:rPr>
          <w:color w:val="auto"/>
          <w:szCs w:val="28"/>
        </w:rPr>
        <w:t>Постановление опубликовать в средствах массовой информации и разместить на официальном сайте администрации МО «</w:t>
      </w:r>
      <w:proofErr w:type="spellStart"/>
      <w:r w:rsidRPr="00CB658D">
        <w:rPr>
          <w:color w:val="auto"/>
          <w:szCs w:val="28"/>
        </w:rPr>
        <w:t>Кингисеппский</w:t>
      </w:r>
      <w:proofErr w:type="spellEnd"/>
      <w:r w:rsidRPr="00CB658D">
        <w:rPr>
          <w:color w:val="auto"/>
          <w:szCs w:val="28"/>
        </w:rPr>
        <w:t xml:space="preserve"> муниципальный район» в </w:t>
      </w:r>
      <w:r w:rsidR="00067463" w:rsidRPr="00CB658D">
        <w:rPr>
          <w:color w:val="auto"/>
          <w:szCs w:val="28"/>
        </w:rPr>
        <w:t xml:space="preserve">информационно – телекоммуникационной </w:t>
      </w:r>
      <w:r w:rsidRPr="00CB658D">
        <w:rPr>
          <w:color w:val="auto"/>
          <w:szCs w:val="28"/>
        </w:rPr>
        <w:t xml:space="preserve">сети </w:t>
      </w:r>
      <w:r w:rsidR="00067463" w:rsidRPr="00CB658D">
        <w:rPr>
          <w:color w:val="auto"/>
          <w:szCs w:val="28"/>
        </w:rPr>
        <w:t>«</w:t>
      </w:r>
      <w:r w:rsidRPr="00CB658D">
        <w:rPr>
          <w:color w:val="auto"/>
          <w:szCs w:val="28"/>
        </w:rPr>
        <w:t>Интернет</w:t>
      </w:r>
      <w:r w:rsidR="00067463" w:rsidRPr="00CB658D">
        <w:rPr>
          <w:color w:val="auto"/>
          <w:szCs w:val="28"/>
        </w:rPr>
        <w:t>»</w:t>
      </w:r>
      <w:r w:rsidRPr="00CB658D">
        <w:rPr>
          <w:color w:val="auto"/>
          <w:szCs w:val="28"/>
        </w:rPr>
        <w:t xml:space="preserve">. </w:t>
      </w:r>
    </w:p>
    <w:p w:rsidR="004D7934" w:rsidRPr="00CB658D" w:rsidRDefault="00AE07D7" w:rsidP="003453AB">
      <w:pPr>
        <w:numPr>
          <w:ilvl w:val="0"/>
          <w:numId w:val="5"/>
        </w:numPr>
        <w:ind w:left="0" w:right="140"/>
        <w:rPr>
          <w:color w:val="auto"/>
          <w:szCs w:val="28"/>
        </w:rPr>
      </w:pPr>
      <w:proofErr w:type="gramStart"/>
      <w:r w:rsidRPr="00CB658D">
        <w:rPr>
          <w:color w:val="auto"/>
          <w:szCs w:val="28"/>
        </w:rPr>
        <w:lastRenderedPageBreak/>
        <w:t>Контроль за</w:t>
      </w:r>
      <w:proofErr w:type="gramEnd"/>
      <w:r w:rsidRPr="00CB658D">
        <w:rPr>
          <w:color w:val="auto"/>
          <w:szCs w:val="28"/>
        </w:rPr>
        <w:t xml:space="preserve"> исполнением постановления возложить на заместителя главы администрации по жилищно-коммунальному хозяйству, транспорту и экологии – Е.П. Смирнова. </w:t>
      </w:r>
    </w:p>
    <w:p w:rsidR="004D7934" w:rsidRPr="00CB658D" w:rsidRDefault="004D7934" w:rsidP="003453AB">
      <w:pPr>
        <w:spacing w:after="0" w:line="259" w:lineRule="auto"/>
        <w:ind w:left="0" w:right="0" w:firstLine="0"/>
        <w:jc w:val="left"/>
        <w:rPr>
          <w:color w:val="auto"/>
          <w:szCs w:val="28"/>
        </w:rPr>
      </w:pPr>
    </w:p>
    <w:p w:rsidR="00696240" w:rsidRPr="00CB658D" w:rsidRDefault="00696240" w:rsidP="003453AB">
      <w:pPr>
        <w:spacing w:after="0" w:line="259" w:lineRule="auto"/>
        <w:ind w:left="0" w:right="0" w:firstLine="0"/>
        <w:jc w:val="left"/>
        <w:rPr>
          <w:color w:val="auto"/>
          <w:szCs w:val="28"/>
        </w:rPr>
      </w:pPr>
    </w:p>
    <w:p w:rsidR="00696240" w:rsidRPr="00CB658D" w:rsidRDefault="00696240" w:rsidP="003453AB">
      <w:pPr>
        <w:spacing w:after="0" w:line="259" w:lineRule="auto"/>
        <w:ind w:left="0" w:right="0" w:firstLine="0"/>
        <w:jc w:val="left"/>
        <w:rPr>
          <w:color w:val="auto"/>
          <w:szCs w:val="28"/>
        </w:rPr>
      </w:pPr>
    </w:p>
    <w:p w:rsidR="000412EA" w:rsidRPr="00CB658D" w:rsidRDefault="000412EA" w:rsidP="003453AB">
      <w:pPr>
        <w:ind w:left="0" w:right="140"/>
        <w:rPr>
          <w:color w:val="auto"/>
          <w:szCs w:val="28"/>
        </w:rPr>
      </w:pPr>
      <w:r w:rsidRPr="00CB658D">
        <w:rPr>
          <w:color w:val="auto"/>
          <w:szCs w:val="28"/>
        </w:rPr>
        <w:t>Первый заместитель г</w:t>
      </w:r>
      <w:r w:rsidR="00AE07D7" w:rsidRPr="00CB658D">
        <w:rPr>
          <w:color w:val="auto"/>
          <w:szCs w:val="28"/>
        </w:rPr>
        <w:t>лав</w:t>
      </w:r>
      <w:r w:rsidRPr="00CB658D">
        <w:rPr>
          <w:color w:val="auto"/>
          <w:szCs w:val="28"/>
        </w:rPr>
        <w:t>ы</w:t>
      </w:r>
      <w:r w:rsidR="00AE07D7" w:rsidRPr="00CB658D">
        <w:rPr>
          <w:color w:val="auto"/>
          <w:szCs w:val="28"/>
        </w:rPr>
        <w:t xml:space="preserve"> </w:t>
      </w:r>
    </w:p>
    <w:p w:rsidR="000412EA" w:rsidRPr="00CB658D" w:rsidRDefault="00AE07D7" w:rsidP="003453AB">
      <w:pPr>
        <w:ind w:left="0" w:right="140"/>
        <w:rPr>
          <w:color w:val="auto"/>
          <w:szCs w:val="28"/>
        </w:rPr>
      </w:pPr>
      <w:r w:rsidRPr="00CB658D">
        <w:rPr>
          <w:color w:val="auto"/>
          <w:szCs w:val="28"/>
        </w:rPr>
        <w:t>администрации МО «</w:t>
      </w:r>
      <w:proofErr w:type="spellStart"/>
      <w:r w:rsidRPr="00CB658D">
        <w:rPr>
          <w:color w:val="auto"/>
          <w:szCs w:val="28"/>
        </w:rPr>
        <w:t>Кингисеппский</w:t>
      </w:r>
      <w:proofErr w:type="spellEnd"/>
      <w:r w:rsidR="000412EA" w:rsidRPr="00CB658D">
        <w:rPr>
          <w:color w:val="auto"/>
          <w:szCs w:val="28"/>
        </w:rPr>
        <w:t xml:space="preserve"> </w:t>
      </w:r>
    </w:p>
    <w:p w:rsidR="000412EA" w:rsidRPr="00CB658D" w:rsidRDefault="000412EA" w:rsidP="003453AB">
      <w:pPr>
        <w:ind w:left="0" w:right="140"/>
        <w:rPr>
          <w:color w:val="auto"/>
          <w:szCs w:val="28"/>
        </w:rPr>
      </w:pPr>
      <w:r w:rsidRPr="00CB658D">
        <w:rPr>
          <w:color w:val="auto"/>
          <w:szCs w:val="28"/>
        </w:rPr>
        <w:t>муниципал</w:t>
      </w:r>
      <w:r w:rsidR="00AE07D7" w:rsidRPr="00CB658D">
        <w:rPr>
          <w:color w:val="auto"/>
          <w:szCs w:val="28"/>
        </w:rPr>
        <w:t>ьный</w:t>
      </w:r>
      <w:r w:rsidRPr="00CB658D">
        <w:rPr>
          <w:color w:val="auto"/>
          <w:szCs w:val="28"/>
        </w:rPr>
        <w:t xml:space="preserve"> </w:t>
      </w:r>
      <w:r w:rsidR="00AE07D7" w:rsidRPr="00CB658D">
        <w:rPr>
          <w:color w:val="auto"/>
          <w:szCs w:val="28"/>
        </w:rPr>
        <w:t>район»</w:t>
      </w:r>
      <w:r w:rsidRPr="00CB658D">
        <w:rPr>
          <w:color w:val="auto"/>
          <w:szCs w:val="28"/>
        </w:rPr>
        <w:t xml:space="preserve"> по управлению </w:t>
      </w:r>
    </w:p>
    <w:p w:rsidR="000412EA" w:rsidRPr="00CB658D" w:rsidRDefault="000412EA" w:rsidP="003453AB">
      <w:pPr>
        <w:ind w:left="0" w:right="140"/>
        <w:rPr>
          <w:color w:val="auto"/>
          <w:szCs w:val="28"/>
        </w:rPr>
      </w:pPr>
      <w:r w:rsidRPr="00CB658D">
        <w:rPr>
          <w:color w:val="auto"/>
          <w:szCs w:val="28"/>
        </w:rPr>
        <w:t xml:space="preserve">имуществом, земельным отношениям </w:t>
      </w:r>
    </w:p>
    <w:p w:rsidR="004D7934" w:rsidRPr="00CB658D" w:rsidRDefault="000412EA" w:rsidP="003453AB">
      <w:pPr>
        <w:ind w:left="0" w:right="140"/>
        <w:rPr>
          <w:color w:val="auto"/>
          <w:szCs w:val="28"/>
        </w:rPr>
      </w:pPr>
      <w:r w:rsidRPr="00CB658D">
        <w:rPr>
          <w:color w:val="auto"/>
          <w:szCs w:val="28"/>
        </w:rPr>
        <w:t>и градостроительству</w:t>
      </w:r>
      <w:r w:rsidR="00AE07D7" w:rsidRPr="00CB658D">
        <w:rPr>
          <w:color w:val="auto"/>
          <w:szCs w:val="28"/>
        </w:rPr>
        <w:t xml:space="preserve">              </w:t>
      </w:r>
      <w:r w:rsidRPr="00CB658D">
        <w:rPr>
          <w:color w:val="auto"/>
          <w:szCs w:val="28"/>
        </w:rPr>
        <w:tab/>
        <w:t xml:space="preserve">   </w:t>
      </w:r>
      <w:r w:rsidRPr="00CB658D">
        <w:rPr>
          <w:color w:val="auto"/>
          <w:szCs w:val="28"/>
        </w:rPr>
        <w:tab/>
      </w:r>
      <w:r w:rsidRPr="00CB658D">
        <w:rPr>
          <w:color w:val="auto"/>
          <w:szCs w:val="28"/>
        </w:rPr>
        <w:tab/>
      </w:r>
      <w:r w:rsidRPr="00CB658D">
        <w:rPr>
          <w:color w:val="auto"/>
          <w:szCs w:val="28"/>
        </w:rPr>
        <w:tab/>
      </w:r>
      <w:r w:rsidRPr="00CB658D">
        <w:rPr>
          <w:color w:val="auto"/>
          <w:szCs w:val="28"/>
        </w:rPr>
        <w:tab/>
        <w:t xml:space="preserve">   </w:t>
      </w:r>
      <w:r w:rsidR="00696240" w:rsidRPr="00CB658D">
        <w:rPr>
          <w:color w:val="auto"/>
          <w:szCs w:val="28"/>
        </w:rPr>
        <w:tab/>
        <w:t xml:space="preserve">  С.Г. Соболев</w:t>
      </w:r>
      <w:r w:rsidR="00AE07D7" w:rsidRPr="00CB658D">
        <w:rPr>
          <w:color w:val="auto"/>
          <w:szCs w:val="28"/>
        </w:rPr>
        <w:t xml:space="preserve"> </w:t>
      </w:r>
    </w:p>
    <w:p w:rsidR="004D7934" w:rsidRPr="00696240" w:rsidRDefault="00AE07D7">
      <w:pPr>
        <w:spacing w:after="0" w:line="259" w:lineRule="auto"/>
        <w:ind w:left="140" w:right="0" w:firstLine="0"/>
        <w:jc w:val="left"/>
        <w:rPr>
          <w:color w:val="auto"/>
        </w:rPr>
      </w:pPr>
      <w:r w:rsidRPr="00696240">
        <w:rPr>
          <w:color w:val="auto"/>
        </w:rPr>
        <w:t xml:space="preserve"> </w:t>
      </w:r>
    </w:p>
    <w:p w:rsidR="00BB2FC8" w:rsidRPr="00696240" w:rsidRDefault="00AE07D7" w:rsidP="005F732B">
      <w:pPr>
        <w:spacing w:after="0" w:line="259" w:lineRule="auto"/>
        <w:ind w:left="140" w:right="0" w:firstLine="0"/>
        <w:jc w:val="left"/>
        <w:rPr>
          <w:color w:val="auto"/>
        </w:rPr>
      </w:pPr>
      <w:r w:rsidRPr="00696240">
        <w:rPr>
          <w:color w:val="auto"/>
        </w:rPr>
        <w:t xml:space="preserve">  </w:t>
      </w:r>
    </w:p>
    <w:p w:rsidR="00BB2FC8" w:rsidRPr="00696240" w:rsidRDefault="00BB2FC8" w:rsidP="005F732B">
      <w:pPr>
        <w:spacing w:after="0" w:line="259" w:lineRule="auto"/>
        <w:ind w:left="140" w:right="0" w:firstLine="0"/>
        <w:jc w:val="left"/>
        <w:rPr>
          <w:color w:val="auto"/>
        </w:rPr>
      </w:pPr>
    </w:p>
    <w:p w:rsidR="00BB2FC8" w:rsidRPr="00696240" w:rsidRDefault="00BB2FC8" w:rsidP="005F732B">
      <w:pPr>
        <w:spacing w:after="0" w:line="259" w:lineRule="auto"/>
        <w:ind w:left="140" w:right="0" w:firstLine="0"/>
        <w:jc w:val="left"/>
        <w:rPr>
          <w:color w:val="auto"/>
        </w:rPr>
      </w:pPr>
    </w:p>
    <w:p w:rsidR="00BB2FC8" w:rsidRPr="00696240" w:rsidRDefault="00BB2FC8" w:rsidP="005F732B">
      <w:pPr>
        <w:spacing w:after="0" w:line="259" w:lineRule="auto"/>
        <w:ind w:left="140" w:right="0" w:firstLine="0"/>
        <w:jc w:val="left"/>
        <w:rPr>
          <w:color w:val="auto"/>
        </w:rPr>
      </w:pPr>
    </w:p>
    <w:p w:rsidR="00BB2FC8" w:rsidRPr="00696240" w:rsidRDefault="00BB2FC8" w:rsidP="005F732B">
      <w:pPr>
        <w:spacing w:after="0" w:line="259" w:lineRule="auto"/>
        <w:ind w:left="140" w:right="0" w:firstLine="0"/>
        <w:jc w:val="left"/>
        <w:rPr>
          <w:color w:val="auto"/>
        </w:rPr>
      </w:pPr>
    </w:p>
    <w:p w:rsidR="00BB2FC8" w:rsidRPr="00696240" w:rsidRDefault="00BB2FC8" w:rsidP="005F732B">
      <w:pPr>
        <w:spacing w:after="0" w:line="259" w:lineRule="auto"/>
        <w:ind w:left="140" w:right="0" w:firstLine="0"/>
        <w:jc w:val="left"/>
        <w:rPr>
          <w:color w:val="auto"/>
        </w:rPr>
      </w:pPr>
    </w:p>
    <w:p w:rsidR="00BB2FC8" w:rsidRPr="00696240" w:rsidRDefault="00BB2FC8" w:rsidP="005F732B">
      <w:pPr>
        <w:spacing w:after="0" w:line="259" w:lineRule="auto"/>
        <w:ind w:left="140" w:right="0" w:firstLine="0"/>
        <w:jc w:val="left"/>
        <w:rPr>
          <w:color w:val="auto"/>
        </w:rPr>
      </w:pPr>
    </w:p>
    <w:p w:rsidR="00BB2FC8" w:rsidRPr="00696240" w:rsidRDefault="00BB2FC8" w:rsidP="005F732B">
      <w:pPr>
        <w:spacing w:after="0" w:line="259" w:lineRule="auto"/>
        <w:ind w:left="140" w:right="0" w:firstLine="0"/>
        <w:jc w:val="left"/>
        <w:rPr>
          <w:color w:val="auto"/>
        </w:rPr>
      </w:pPr>
    </w:p>
    <w:p w:rsidR="00BB2FC8" w:rsidRPr="00696240" w:rsidRDefault="00BB2FC8" w:rsidP="005F732B">
      <w:pPr>
        <w:spacing w:after="0" w:line="259" w:lineRule="auto"/>
        <w:ind w:left="140" w:right="0" w:firstLine="0"/>
        <w:jc w:val="left"/>
        <w:rPr>
          <w:color w:val="auto"/>
        </w:rPr>
      </w:pPr>
    </w:p>
    <w:p w:rsidR="00BB2FC8" w:rsidRPr="00696240" w:rsidRDefault="00BB2FC8" w:rsidP="005F732B">
      <w:pPr>
        <w:spacing w:after="0" w:line="259" w:lineRule="auto"/>
        <w:ind w:left="140" w:right="0" w:firstLine="0"/>
        <w:jc w:val="left"/>
        <w:rPr>
          <w:color w:val="auto"/>
        </w:rPr>
      </w:pPr>
    </w:p>
    <w:p w:rsidR="00BB2FC8" w:rsidRPr="00696240" w:rsidRDefault="00BB2FC8" w:rsidP="005F732B">
      <w:pPr>
        <w:spacing w:after="0" w:line="259" w:lineRule="auto"/>
        <w:ind w:left="140" w:right="0" w:firstLine="0"/>
        <w:jc w:val="left"/>
        <w:rPr>
          <w:color w:val="auto"/>
        </w:rPr>
      </w:pPr>
    </w:p>
    <w:p w:rsidR="00BB2FC8" w:rsidRPr="00696240" w:rsidRDefault="00BB2FC8" w:rsidP="005F732B">
      <w:pPr>
        <w:spacing w:after="0" w:line="259" w:lineRule="auto"/>
        <w:ind w:left="140" w:right="0" w:firstLine="0"/>
        <w:jc w:val="left"/>
        <w:rPr>
          <w:color w:val="auto"/>
        </w:rPr>
      </w:pPr>
    </w:p>
    <w:p w:rsidR="00BB2FC8" w:rsidRPr="00696240" w:rsidRDefault="00BB2FC8" w:rsidP="005F732B">
      <w:pPr>
        <w:spacing w:after="0" w:line="259" w:lineRule="auto"/>
        <w:ind w:left="140" w:right="0" w:firstLine="0"/>
        <w:jc w:val="left"/>
        <w:rPr>
          <w:color w:val="auto"/>
        </w:rPr>
      </w:pPr>
    </w:p>
    <w:p w:rsidR="00BB2FC8" w:rsidRPr="00696240" w:rsidRDefault="00BB2FC8" w:rsidP="005F732B">
      <w:pPr>
        <w:spacing w:after="0" w:line="259" w:lineRule="auto"/>
        <w:ind w:left="140" w:right="0" w:firstLine="0"/>
        <w:jc w:val="left"/>
        <w:rPr>
          <w:color w:val="auto"/>
        </w:rPr>
      </w:pPr>
    </w:p>
    <w:p w:rsidR="00105C56" w:rsidRPr="00696240" w:rsidRDefault="00105C56" w:rsidP="005F732B">
      <w:pPr>
        <w:spacing w:after="0" w:line="259" w:lineRule="auto"/>
        <w:ind w:left="140" w:right="0" w:firstLine="0"/>
        <w:jc w:val="left"/>
        <w:rPr>
          <w:color w:val="auto"/>
        </w:rPr>
      </w:pPr>
    </w:p>
    <w:p w:rsidR="00105C56" w:rsidRPr="00696240" w:rsidRDefault="00105C56" w:rsidP="005F732B">
      <w:pPr>
        <w:spacing w:after="0" w:line="259" w:lineRule="auto"/>
        <w:ind w:left="140" w:right="0" w:firstLine="0"/>
        <w:jc w:val="left"/>
        <w:rPr>
          <w:color w:val="auto"/>
        </w:rPr>
      </w:pPr>
    </w:p>
    <w:p w:rsidR="00105C56" w:rsidRPr="00696240" w:rsidRDefault="00105C56" w:rsidP="005F732B">
      <w:pPr>
        <w:spacing w:after="0" w:line="259" w:lineRule="auto"/>
        <w:ind w:left="140" w:right="0" w:firstLine="0"/>
        <w:jc w:val="left"/>
        <w:rPr>
          <w:color w:val="auto"/>
        </w:rPr>
      </w:pPr>
    </w:p>
    <w:p w:rsidR="00105C56" w:rsidRPr="00696240" w:rsidRDefault="00105C56" w:rsidP="005F732B">
      <w:pPr>
        <w:spacing w:after="0" w:line="259" w:lineRule="auto"/>
        <w:ind w:left="140" w:right="0" w:firstLine="0"/>
        <w:jc w:val="left"/>
        <w:rPr>
          <w:color w:val="auto"/>
        </w:rPr>
      </w:pPr>
    </w:p>
    <w:p w:rsidR="00105C56" w:rsidRPr="00696240" w:rsidRDefault="00105C56" w:rsidP="005F732B">
      <w:pPr>
        <w:spacing w:after="0" w:line="259" w:lineRule="auto"/>
        <w:ind w:left="140" w:right="0" w:firstLine="0"/>
        <w:jc w:val="left"/>
        <w:rPr>
          <w:color w:val="auto"/>
        </w:rPr>
      </w:pPr>
    </w:p>
    <w:p w:rsidR="00105C56" w:rsidRPr="00696240" w:rsidRDefault="00105C56" w:rsidP="005F732B">
      <w:pPr>
        <w:spacing w:after="0" w:line="259" w:lineRule="auto"/>
        <w:ind w:left="140" w:right="0" w:firstLine="0"/>
        <w:jc w:val="left"/>
        <w:rPr>
          <w:color w:val="auto"/>
        </w:rPr>
      </w:pPr>
    </w:p>
    <w:p w:rsidR="00105C56" w:rsidRPr="00696240" w:rsidRDefault="00105C56" w:rsidP="005F732B">
      <w:pPr>
        <w:spacing w:after="0" w:line="259" w:lineRule="auto"/>
        <w:ind w:left="140" w:right="0" w:firstLine="0"/>
        <w:jc w:val="left"/>
        <w:rPr>
          <w:color w:val="auto"/>
        </w:rPr>
      </w:pPr>
    </w:p>
    <w:p w:rsidR="00BB2FC8" w:rsidRPr="00696240" w:rsidRDefault="00BB2FC8" w:rsidP="005F732B">
      <w:pPr>
        <w:spacing w:after="0" w:line="259" w:lineRule="auto"/>
        <w:ind w:left="140" w:right="0" w:firstLine="0"/>
        <w:jc w:val="left"/>
        <w:rPr>
          <w:color w:val="auto"/>
        </w:rPr>
      </w:pPr>
    </w:p>
    <w:p w:rsidR="004D7934" w:rsidRPr="00696240" w:rsidRDefault="00AE07D7" w:rsidP="005F732B">
      <w:pPr>
        <w:spacing w:after="0" w:line="259" w:lineRule="auto"/>
        <w:ind w:left="140" w:right="0" w:firstLine="0"/>
        <w:jc w:val="left"/>
        <w:rPr>
          <w:color w:val="auto"/>
        </w:rPr>
      </w:pPr>
      <w:r w:rsidRPr="00696240">
        <w:rPr>
          <w:color w:val="auto"/>
          <w:sz w:val="24"/>
        </w:rPr>
        <w:t xml:space="preserve">Павлова, 48854 </w:t>
      </w:r>
    </w:p>
    <w:tbl>
      <w:tblPr>
        <w:tblW w:w="13281" w:type="dxa"/>
        <w:tblInd w:w="-426" w:type="dxa"/>
        <w:tblLook w:val="01E0"/>
      </w:tblPr>
      <w:tblGrid>
        <w:gridCol w:w="13281"/>
      </w:tblGrid>
      <w:tr w:rsidR="00F80E3B" w:rsidRPr="00696240" w:rsidTr="00F80E3B">
        <w:trPr>
          <w:trHeight w:val="956"/>
        </w:trPr>
        <w:tc>
          <w:tcPr>
            <w:tcW w:w="13281" w:type="dxa"/>
          </w:tcPr>
          <w:p w:rsidR="00F80E3B" w:rsidRPr="00696240" w:rsidRDefault="00AE07D7" w:rsidP="00F82C58">
            <w:pPr>
              <w:widowControl w:val="0"/>
              <w:autoSpaceDE w:val="0"/>
              <w:autoSpaceDN w:val="0"/>
              <w:adjustRightInd w:val="0"/>
              <w:rPr>
                <w:color w:val="auto"/>
                <w:szCs w:val="28"/>
              </w:rPr>
            </w:pPr>
            <w:r w:rsidRPr="00696240">
              <w:rPr>
                <w:color w:val="auto"/>
                <w:sz w:val="24"/>
              </w:rPr>
              <w:t xml:space="preserve">4 экз. </w:t>
            </w:r>
            <w:r w:rsidR="00EA391D">
              <w:rPr>
                <w:color w:val="auto"/>
                <w:sz w:val="24"/>
              </w:rPr>
              <w:t>28</w:t>
            </w:r>
            <w:bookmarkStart w:id="0" w:name="_GoBack"/>
            <w:bookmarkEnd w:id="0"/>
            <w:r w:rsidRPr="00696240">
              <w:rPr>
                <w:color w:val="auto"/>
                <w:sz w:val="24"/>
              </w:rPr>
              <w:t>.</w:t>
            </w:r>
            <w:r w:rsidR="00EA391D">
              <w:rPr>
                <w:color w:val="auto"/>
                <w:sz w:val="24"/>
              </w:rPr>
              <w:t>12</w:t>
            </w:r>
            <w:r w:rsidRPr="00696240">
              <w:rPr>
                <w:color w:val="auto"/>
                <w:sz w:val="24"/>
              </w:rPr>
              <w:t>.2020</w:t>
            </w:r>
            <w:r w:rsidRPr="00696240">
              <w:rPr>
                <w:rFonts w:eastAsia="Courier New"/>
                <w:color w:val="auto"/>
                <w:sz w:val="20"/>
              </w:rPr>
              <w:t xml:space="preserve"> </w:t>
            </w:r>
          </w:p>
        </w:tc>
      </w:tr>
    </w:tbl>
    <w:p w:rsidR="00F80E3B" w:rsidRPr="00696240" w:rsidRDefault="00F80E3B">
      <w:pPr>
        <w:spacing w:after="3" w:line="259" w:lineRule="auto"/>
        <w:ind w:left="135" w:right="0"/>
        <w:jc w:val="left"/>
        <w:rPr>
          <w:color w:val="auto"/>
        </w:rPr>
      </w:pPr>
    </w:p>
    <w:sectPr w:rsidR="00F80E3B" w:rsidRPr="00696240" w:rsidSect="00934411">
      <w:pgSz w:w="11905" w:h="16840"/>
      <w:pgMar w:top="1276" w:right="697" w:bottom="709" w:left="156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58DE" w:rsidRDefault="00FA58DE" w:rsidP="00AB04D9">
      <w:pPr>
        <w:spacing w:after="0" w:line="240" w:lineRule="auto"/>
      </w:pPr>
      <w:r>
        <w:separator/>
      </w:r>
    </w:p>
  </w:endnote>
  <w:endnote w:type="continuationSeparator" w:id="0">
    <w:p w:rsidR="00FA58DE" w:rsidRDefault="00FA58DE" w:rsidP="00AB04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58DE" w:rsidRDefault="00FA58DE" w:rsidP="00AB04D9">
      <w:pPr>
        <w:spacing w:after="0" w:line="240" w:lineRule="auto"/>
      </w:pPr>
      <w:r>
        <w:separator/>
      </w:r>
    </w:p>
  </w:footnote>
  <w:footnote w:type="continuationSeparator" w:id="0">
    <w:p w:rsidR="00FA58DE" w:rsidRDefault="00FA58DE" w:rsidP="00AB04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D76C6"/>
    <w:multiLevelType w:val="multilevel"/>
    <w:tmpl w:val="D9BEF108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F443936"/>
    <w:multiLevelType w:val="hybridMultilevel"/>
    <w:tmpl w:val="322C485C"/>
    <w:lvl w:ilvl="0" w:tplc="438CB854">
      <w:start w:val="2"/>
      <w:numFmt w:val="decimal"/>
      <w:lvlText w:val="%1.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DCE038">
      <w:start w:val="1"/>
      <w:numFmt w:val="lowerLetter"/>
      <w:lvlText w:val="%2"/>
      <w:lvlJc w:val="left"/>
      <w:pPr>
        <w:ind w:left="19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E5C4950">
      <w:start w:val="1"/>
      <w:numFmt w:val="lowerRoman"/>
      <w:lvlText w:val="%3"/>
      <w:lvlJc w:val="left"/>
      <w:pPr>
        <w:ind w:left="26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FF65E0C">
      <w:start w:val="1"/>
      <w:numFmt w:val="decimal"/>
      <w:lvlText w:val="%4"/>
      <w:lvlJc w:val="left"/>
      <w:pPr>
        <w:ind w:left="33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7B8E7A0">
      <w:start w:val="1"/>
      <w:numFmt w:val="lowerLetter"/>
      <w:lvlText w:val="%5"/>
      <w:lvlJc w:val="left"/>
      <w:pPr>
        <w:ind w:left="40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CE4C588">
      <w:start w:val="1"/>
      <w:numFmt w:val="lowerRoman"/>
      <w:lvlText w:val="%6"/>
      <w:lvlJc w:val="left"/>
      <w:pPr>
        <w:ind w:left="4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194BA38">
      <w:start w:val="1"/>
      <w:numFmt w:val="decimal"/>
      <w:lvlText w:val="%7"/>
      <w:lvlJc w:val="left"/>
      <w:pPr>
        <w:ind w:left="55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DEC7B12">
      <w:start w:val="1"/>
      <w:numFmt w:val="lowerLetter"/>
      <w:lvlText w:val="%8"/>
      <w:lvlJc w:val="left"/>
      <w:pPr>
        <w:ind w:left="62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0B61EAE">
      <w:start w:val="1"/>
      <w:numFmt w:val="lowerRoman"/>
      <w:lvlText w:val="%9"/>
      <w:lvlJc w:val="left"/>
      <w:pPr>
        <w:ind w:left="69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A9315B7"/>
    <w:multiLevelType w:val="multilevel"/>
    <w:tmpl w:val="8F74EF88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Text w:val="%1.%2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3C59677C"/>
    <w:multiLevelType w:val="multilevel"/>
    <w:tmpl w:val="A1DE54B8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4AA42969"/>
    <w:multiLevelType w:val="hybridMultilevel"/>
    <w:tmpl w:val="9D2A02E6"/>
    <w:lvl w:ilvl="0" w:tplc="A27031AE">
      <w:start w:val="1"/>
      <w:numFmt w:val="decimal"/>
      <w:lvlText w:val="%1."/>
      <w:lvlJc w:val="left"/>
      <w:pPr>
        <w:ind w:left="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AA602B6">
      <w:start w:val="1"/>
      <w:numFmt w:val="lowerLetter"/>
      <w:lvlText w:val="%2"/>
      <w:lvlJc w:val="left"/>
      <w:pPr>
        <w:ind w:left="1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4662610">
      <w:start w:val="1"/>
      <w:numFmt w:val="lowerRoman"/>
      <w:lvlText w:val="%3"/>
      <w:lvlJc w:val="left"/>
      <w:pPr>
        <w:ind w:left="2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AF8ABB6">
      <w:start w:val="1"/>
      <w:numFmt w:val="decimal"/>
      <w:lvlText w:val="%4"/>
      <w:lvlJc w:val="left"/>
      <w:pPr>
        <w:ind w:left="3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5A023EA">
      <w:start w:val="1"/>
      <w:numFmt w:val="lowerLetter"/>
      <w:lvlText w:val="%5"/>
      <w:lvlJc w:val="left"/>
      <w:pPr>
        <w:ind w:left="4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340687E">
      <w:start w:val="1"/>
      <w:numFmt w:val="lowerRoman"/>
      <w:lvlText w:val="%6"/>
      <w:lvlJc w:val="left"/>
      <w:pPr>
        <w:ind w:left="4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B8AA244">
      <w:start w:val="1"/>
      <w:numFmt w:val="decimal"/>
      <w:lvlText w:val="%7"/>
      <w:lvlJc w:val="left"/>
      <w:pPr>
        <w:ind w:left="5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C36102A">
      <w:start w:val="1"/>
      <w:numFmt w:val="lowerLetter"/>
      <w:lvlText w:val="%8"/>
      <w:lvlJc w:val="left"/>
      <w:pPr>
        <w:ind w:left="6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B2223AE">
      <w:start w:val="1"/>
      <w:numFmt w:val="lowerRoman"/>
      <w:lvlText w:val="%9"/>
      <w:lvlJc w:val="left"/>
      <w:pPr>
        <w:ind w:left="6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4BF54A31"/>
    <w:multiLevelType w:val="multilevel"/>
    <w:tmpl w:val="8F74EF88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Text w:val="%1.%2."/>
      <w:lvlJc w:val="left"/>
      <w:pPr>
        <w:ind w:left="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60FC668D"/>
    <w:multiLevelType w:val="multilevel"/>
    <w:tmpl w:val="15FA67A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7">
    <w:nsid w:val="676E2D4C"/>
    <w:multiLevelType w:val="hybridMultilevel"/>
    <w:tmpl w:val="E94CB5F6"/>
    <w:lvl w:ilvl="0" w:tplc="1CE497C8">
      <w:start w:val="1"/>
      <w:numFmt w:val="bullet"/>
      <w:lvlText w:val="-"/>
      <w:lvlJc w:val="left"/>
      <w:pPr>
        <w:ind w:left="4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B048922">
      <w:start w:val="1"/>
      <w:numFmt w:val="bullet"/>
      <w:lvlText w:val="o"/>
      <w:lvlJc w:val="left"/>
      <w:pPr>
        <w:ind w:left="16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92E3ECC">
      <w:start w:val="1"/>
      <w:numFmt w:val="bullet"/>
      <w:lvlText w:val="▪"/>
      <w:lvlJc w:val="left"/>
      <w:pPr>
        <w:ind w:left="23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A785476">
      <w:start w:val="1"/>
      <w:numFmt w:val="bullet"/>
      <w:lvlText w:val="•"/>
      <w:lvlJc w:val="left"/>
      <w:pPr>
        <w:ind w:left="31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B64EEC8">
      <w:start w:val="1"/>
      <w:numFmt w:val="bullet"/>
      <w:lvlText w:val="o"/>
      <w:lvlJc w:val="left"/>
      <w:pPr>
        <w:ind w:left="3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1142E76">
      <w:start w:val="1"/>
      <w:numFmt w:val="bullet"/>
      <w:lvlText w:val="▪"/>
      <w:lvlJc w:val="left"/>
      <w:pPr>
        <w:ind w:left="4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9286682">
      <w:start w:val="1"/>
      <w:numFmt w:val="bullet"/>
      <w:lvlText w:val="•"/>
      <w:lvlJc w:val="left"/>
      <w:pPr>
        <w:ind w:left="52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D484EAA">
      <w:start w:val="1"/>
      <w:numFmt w:val="bullet"/>
      <w:lvlText w:val="o"/>
      <w:lvlJc w:val="left"/>
      <w:pPr>
        <w:ind w:left="59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DE00940">
      <w:start w:val="1"/>
      <w:numFmt w:val="bullet"/>
      <w:lvlText w:val="▪"/>
      <w:lvlJc w:val="left"/>
      <w:pPr>
        <w:ind w:left="67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70E43CAF"/>
    <w:multiLevelType w:val="multilevel"/>
    <w:tmpl w:val="726E76C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2082" w:hanging="10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61" w:hanging="109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40" w:hanging="109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19" w:hanging="109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6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00" w:hanging="2160"/>
      </w:pPr>
      <w:rPr>
        <w:rFonts w:hint="default"/>
      </w:rPr>
    </w:lvl>
  </w:abstractNum>
  <w:abstractNum w:abstractNumId="9">
    <w:nsid w:val="75482A9F"/>
    <w:multiLevelType w:val="multilevel"/>
    <w:tmpl w:val="8F74EF88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Text w:val="%1.%2."/>
      <w:lvlJc w:val="left"/>
      <w:pPr>
        <w:ind w:left="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0"/>
  </w:num>
  <w:num w:numId="5">
    <w:abstractNumId w:val="1"/>
  </w:num>
  <w:num w:numId="6">
    <w:abstractNumId w:val="9"/>
  </w:num>
  <w:num w:numId="7">
    <w:abstractNumId w:val="5"/>
  </w:num>
  <w:num w:numId="8">
    <w:abstractNumId w:val="8"/>
  </w:num>
  <w:num w:numId="9">
    <w:abstractNumId w:val="3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D7934"/>
    <w:rsid w:val="00030C0F"/>
    <w:rsid w:val="000412EA"/>
    <w:rsid w:val="000452F1"/>
    <w:rsid w:val="00067463"/>
    <w:rsid w:val="000A7FD0"/>
    <w:rsid w:val="000F78B9"/>
    <w:rsid w:val="00105C56"/>
    <w:rsid w:val="00112D57"/>
    <w:rsid w:val="00133511"/>
    <w:rsid w:val="00154D74"/>
    <w:rsid w:val="002116A1"/>
    <w:rsid w:val="00263492"/>
    <w:rsid w:val="00265E0C"/>
    <w:rsid w:val="00274599"/>
    <w:rsid w:val="00310D79"/>
    <w:rsid w:val="00333CD7"/>
    <w:rsid w:val="00335521"/>
    <w:rsid w:val="00344DEE"/>
    <w:rsid w:val="003453AB"/>
    <w:rsid w:val="00354C7B"/>
    <w:rsid w:val="003651F7"/>
    <w:rsid w:val="00381441"/>
    <w:rsid w:val="003A0305"/>
    <w:rsid w:val="003D3134"/>
    <w:rsid w:val="003F4A0A"/>
    <w:rsid w:val="00401BEC"/>
    <w:rsid w:val="004537C1"/>
    <w:rsid w:val="00467918"/>
    <w:rsid w:val="00481CC4"/>
    <w:rsid w:val="004B379D"/>
    <w:rsid w:val="004D7934"/>
    <w:rsid w:val="004F1133"/>
    <w:rsid w:val="004F4917"/>
    <w:rsid w:val="0050623F"/>
    <w:rsid w:val="00533D61"/>
    <w:rsid w:val="00546DA8"/>
    <w:rsid w:val="00555102"/>
    <w:rsid w:val="00593C74"/>
    <w:rsid w:val="0059541D"/>
    <w:rsid w:val="005D1F0D"/>
    <w:rsid w:val="005E5C19"/>
    <w:rsid w:val="005F63F9"/>
    <w:rsid w:val="005F732B"/>
    <w:rsid w:val="00626D7C"/>
    <w:rsid w:val="00660AD1"/>
    <w:rsid w:val="006763A3"/>
    <w:rsid w:val="00696240"/>
    <w:rsid w:val="006B7C86"/>
    <w:rsid w:val="006C2028"/>
    <w:rsid w:val="006C2881"/>
    <w:rsid w:val="006F71AD"/>
    <w:rsid w:val="00707887"/>
    <w:rsid w:val="00740959"/>
    <w:rsid w:val="007545FD"/>
    <w:rsid w:val="00850FD5"/>
    <w:rsid w:val="00856B44"/>
    <w:rsid w:val="00904D98"/>
    <w:rsid w:val="00922FC7"/>
    <w:rsid w:val="00934411"/>
    <w:rsid w:val="0095782E"/>
    <w:rsid w:val="00963A66"/>
    <w:rsid w:val="009921DE"/>
    <w:rsid w:val="009A28F3"/>
    <w:rsid w:val="00A0632F"/>
    <w:rsid w:val="00A31B44"/>
    <w:rsid w:val="00A37CC5"/>
    <w:rsid w:val="00A46F02"/>
    <w:rsid w:val="00A94593"/>
    <w:rsid w:val="00A97C18"/>
    <w:rsid w:val="00AB04D9"/>
    <w:rsid w:val="00AB16FD"/>
    <w:rsid w:val="00AE07D7"/>
    <w:rsid w:val="00AF2F00"/>
    <w:rsid w:val="00AF7135"/>
    <w:rsid w:val="00B30967"/>
    <w:rsid w:val="00B32E5D"/>
    <w:rsid w:val="00BB2FC8"/>
    <w:rsid w:val="00BB7813"/>
    <w:rsid w:val="00BE5355"/>
    <w:rsid w:val="00BF557E"/>
    <w:rsid w:val="00C01F25"/>
    <w:rsid w:val="00C03F12"/>
    <w:rsid w:val="00C15689"/>
    <w:rsid w:val="00C5146B"/>
    <w:rsid w:val="00C922EB"/>
    <w:rsid w:val="00CA7232"/>
    <w:rsid w:val="00CB658D"/>
    <w:rsid w:val="00CE7320"/>
    <w:rsid w:val="00CF2E21"/>
    <w:rsid w:val="00D06F69"/>
    <w:rsid w:val="00D176BE"/>
    <w:rsid w:val="00D2379A"/>
    <w:rsid w:val="00D302BF"/>
    <w:rsid w:val="00D4275A"/>
    <w:rsid w:val="00D47FBC"/>
    <w:rsid w:val="00D5700E"/>
    <w:rsid w:val="00DA3F37"/>
    <w:rsid w:val="00DB1A35"/>
    <w:rsid w:val="00DD6C23"/>
    <w:rsid w:val="00DD75AB"/>
    <w:rsid w:val="00E06AEC"/>
    <w:rsid w:val="00E2023A"/>
    <w:rsid w:val="00E34879"/>
    <w:rsid w:val="00E4423A"/>
    <w:rsid w:val="00E67F74"/>
    <w:rsid w:val="00EA391D"/>
    <w:rsid w:val="00EB26CE"/>
    <w:rsid w:val="00EC7EFE"/>
    <w:rsid w:val="00ED7234"/>
    <w:rsid w:val="00F22B2F"/>
    <w:rsid w:val="00F80E3B"/>
    <w:rsid w:val="00F82C58"/>
    <w:rsid w:val="00F921B8"/>
    <w:rsid w:val="00FA58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AD1"/>
    <w:pPr>
      <w:spacing w:after="14" w:line="260" w:lineRule="auto"/>
      <w:ind w:left="150" w:right="146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07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07D7"/>
    <w:rPr>
      <w:rFonts w:ascii="Segoe UI" w:eastAsia="Times New Roman" w:hAnsi="Segoe UI" w:cs="Segoe UI"/>
      <w:color w:val="000000"/>
      <w:sz w:val="18"/>
      <w:szCs w:val="18"/>
    </w:rPr>
  </w:style>
  <w:style w:type="paragraph" w:styleId="a5">
    <w:name w:val="List Paragraph"/>
    <w:basedOn w:val="a"/>
    <w:uiPriority w:val="34"/>
    <w:qFormat/>
    <w:rsid w:val="00F80E3B"/>
    <w:pPr>
      <w:spacing w:after="0" w:line="240" w:lineRule="auto"/>
      <w:ind w:left="720" w:right="0" w:firstLine="0"/>
      <w:contextualSpacing/>
      <w:jc w:val="left"/>
    </w:pPr>
    <w:rPr>
      <w:color w:val="auto"/>
      <w:sz w:val="24"/>
      <w:szCs w:val="24"/>
    </w:rPr>
  </w:style>
  <w:style w:type="paragraph" w:customStyle="1" w:styleId="Style4">
    <w:name w:val="Style4"/>
    <w:basedOn w:val="a"/>
    <w:uiPriority w:val="99"/>
    <w:rsid w:val="00F80E3B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color w:val="auto"/>
      <w:sz w:val="24"/>
      <w:szCs w:val="24"/>
    </w:rPr>
  </w:style>
  <w:style w:type="paragraph" w:customStyle="1" w:styleId="Style8">
    <w:name w:val="Style8"/>
    <w:basedOn w:val="a"/>
    <w:uiPriority w:val="99"/>
    <w:rsid w:val="00F80E3B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color w:val="auto"/>
      <w:sz w:val="24"/>
      <w:szCs w:val="24"/>
    </w:rPr>
  </w:style>
  <w:style w:type="paragraph" w:customStyle="1" w:styleId="Style9">
    <w:name w:val="Style9"/>
    <w:basedOn w:val="a"/>
    <w:uiPriority w:val="99"/>
    <w:rsid w:val="00F80E3B"/>
    <w:pPr>
      <w:widowControl w:val="0"/>
      <w:autoSpaceDE w:val="0"/>
      <w:autoSpaceDN w:val="0"/>
      <w:adjustRightInd w:val="0"/>
      <w:spacing w:after="0" w:line="336" w:lineRule="exact"/>
      <w:ind w:left="0" w:right="0" w:firstLine="4675"/>
      <w:jc w:val="left"/>
    </w:pPr>
    <w:rPr>
      <w:color w:val="auto"/>
      <w:sz w:val="24"/>
      <w:szCs w:val="24"/>
    </w:rPr>
  </w:style>
  <w:style w:type="character" w:customStyle="1" w:styleId="FontStyle20">
    <w:name w:val="Font Style20"/>
    <w:uiPriority w:val="99"/>
    <w:rsid w:val="00F80E3B"/>
    <w:rPr>
      <w:rFonts w:ascii="Times New Roman" w:hAnsi="Times New Roman" w:cs="Times New Roman"/>
      <w:spacing w:val="30"/>
      <w:sz w:val="22"/>
      <w:szCs w:val="22"/>
    </w:rPr>
  </w:style>
  <w:style w:type="character" w:customStyle="1" w:styleId="FontStyle21">
    <w:name w:val="Font Style21"/>
    <w:uiPriority w:val="99"/>
    <w:rsid w:val="00F80E3B"/>
    <w:rPr>
      <w:rFonts w:ascii="Times New Roman" w:hAnsi="Times New Roman" w:cs="Times New Roman"/>
      <w:spacing w:val="10"/>
      <w:sz w:val="24"/>
      <w:szCs w:val="24"/>
    </w:rPr>
  </w:style>
  <w:style w:type="paragraph" w:styleId="a6">
    <w:name w:val="Body Text Indent"/>
    <w:basedOn w:val="a"/>
    <w:link w:val="a7"/>
    <w:uiPriority w:val="99"/>
    <w:semiHidden/>
    <w:unhideWhenUsed/>
    <w:rsid w:val="00F80E3B"/>
    <w:pPr>
      <w:spacing w:after="120" w:line="240" w:lineRule="auto"/>
      <w:ind w:left="283" w:right="0" w:firstLine="0"/>
      <w:jc w:val="left"/>
    </w:pPr>
    <w:rPr>
      <w:color w:val="auto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F80E3B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546DA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AB04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B04D9"/>
    <w:rPr>
      <w:rFonts w:ascii="Times New Roman" w:eastAsia="Times New Roman" w:hAnsi="Times New Roman" w:cs="Times New Roman"/>
      <w:color w:val="000000"/>
      <w:sz w:val="28"/>
    </w:rPr>
  </w:style>
  <w:style w:type="paragraph" w:styleId="aa">
    <w:name w:val="footer"/>
    <w:basedOn w:val="a"/>
    <w:link w:val="ab"/>
    <w:uiPriority w:val="99"/>
    <w:unhideWhenUsed/>
    <w:rsid w:val="00AB04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B04D9"/>
    <w:rPr>
      <w:rFonts w:ascii="Times New Roman" w:eastAsia="Times New Roman" w:hAnsi="Times New Roman" w:cs="Times New Roman"/>
      <w:color w:val="000000"/>
      <w:sz w:val="28"/>
    </w:rPr>
  </w:style>
  <w:style w:type="character" w:styleId="ac">
    <w:name w:val="Hyperlink"/>
    <w:basedOn w:val="a0"/>
    <w:uiPriority w:val="99"/>
    <w:unhideWhenUsed/>
    <w:rsid w:val="000452F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ingisepplo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new.kingiseppl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B712CF-4831-48BB-BB01-FC9F59102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2168</Words>
  <Characters>12364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Павлова Наталья Викторовна</dc:creator>
  <cp:lastModifiedBy>FedorovaYN</cp:lastModifiedBy>
  <cp:revision>5</cp:revision>
  <cp:lastPrinted>2020-12-30T10:14:00Z</cp:lastPrinted>
  <dcterms:created xsi:type="dcterms:W3CDTF">2020-12-23T13:17:00Z</dcterms:created>
  <dcterms:modified xsi:type="dcterms:W3CDTF">2020-12-30T10:25:00Z</dcterms:modified>
</cp:coreProperties>
</file>